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82200E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2A70E1" w:rsidRPr="004C41D2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5DECE6B3" w:rsidR="002A70E1" w:rsidRPr="002A70E1" w:rsidRDefault="001314D3" w:rsidP="0082200E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1314D3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</w:t>
            </w:r>
            <w:r w:rsidR="00D2385B">
              <w:rPr>
                <w:b/>
                <w:bCs/>
                <w:szCs w:val="28"/>
                <w:lang w:val="uk-UA" w:eastAsia="ru-RU"/>
              </w:rPr>
              <w:t>их</w:t>
            </w:r>
            <w:r w:rsidRPr="001314D3">
              <w:rPr>
                <w:b/>
                <w:bCs/>
                <w:szCs w:val="28"/>
                <w:lang w:val="uk-UA" w:eastAsia="ru-RU"/>
              </w:rPr>
              <w:t xml:space="preserve"> ділян</w:t>
            </w:r>
            <w:r w:rsidR="00D2385B">
              <w:rPr>
                <w:b/>
                <w:bCs/>
                <w:szCs w:val="28"/>
                <w:lang w:val="uk-UA" w:eastAsia="ru-RU"/>
              </w:rPr>
              <w:t xml:space="preserve">ок комунальної </w:t>
            </w:r>
            <w:r w:rsidRPr="001314D3">
              <w:rPr>
                <w:b/>
                <w:bCs/>
                <w:szCs w:val="28"/>
                <w:lang w:val="uk-UA" w:eastAsia="ru-RU"/>
              </w:rPr>
              <w:t>власності</w:t>
            </w:r>
            <w:r w:rsidR="00D2385B">
              <w:rPr>
                <w:b/>
                <w:bCs/>
                <w:szCs w:val="28"/>
                <w:lang w:val="uk-UA" w:eastAsia="ru-RU"/>
              </w:rPr>
              <w:t xml:space="preserve"> сільськогосподарського </w:t>
            </w:r>
            <w:r w:rsidR="00D2385B" w:rsidRPr="00D2385B">
              <w:rPr>
                <w:b/>
                <w:bCs/>
                <w:szCs w:val="28"/>
                <w:lang w:val="uk-UA" w:eastAsia="ru-RU"/>
              </w:rPr>
              <w:t>призначення</w:t>
            </w:r>
          </w:p>
        </w:tc>
      </w:tr>
    </w:tbl>
    <w:p w14:paraId="17F33F70" w14:textId="77777777" w:rsidR="002A70E1" w:rsidRPr="002A70E1" w:rsidRDefault="002A70E1" w:rsidP="0082200E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4BED0FE8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</w:t>
      </w:r>
      <w:r w:rsidR="001314D3">
        <w:rPr>
          <w:szCs w:val="28"/>
          <w:lang w:val="uk-UA" w:eastAsia="ru-RU"/>
        </w:rPr>
        <w:t xml:space="preserve"> 12,</w:t>
      </w:r>
      <w:r w:rsidR="00D2385B">
        <w:rPr>
          <w:szCs w:val="28"/>
          <w:lang w:val="uk-UA" w:eastAsia="ru-RU"/>
        </w:rPr>
        <w:t xml:space="preserve"> 37-1,</w:t>
      </w:r>
      <w:r w:rsidRPr="002A70E1">
        <w:rPr>
          <w:szCs w:val="28"/>
          <w:lang w:val="uk-UA" w:eastAsia="ru-RU"/>
        </w:rPr>
        <w:t xml:space="preserve"> 78, 79, 79-1, 122, 184 Земельного кодексу України,</w:t>
      </w:r>
      <w:r w:rsidR="001314D3" w:rsidRPr="001314D3">
        <w:rPr>
          <w:lang w:val="uk-UA"/>
        </w:rPr>
        <w:t xml:space="preserve"> </w:t>
      </w:r>
      <w:r w:rsidR="001314D3" w:rsidRPr="001314D3">
        <w:rPr>
          <w:szCs w:val="28"/>
          <w:lang w:val="uk-UA" w:eastAsia="ru-RU"/>
        </w:rPr>
        <w:t>статт</w:t>
      </w:r>
      <w:r w:rsidR="001314D3">
        <w:rPr>
          <w:szCs w:val="28"/>
          <w:lang w:val="uk-UA" w:eastAsia="ru-RU"/>
        </w:rPr>
        <w:t>ями</w:t>
      </w:r>
      <w:r w:rsidR="001314D3" w:rsidRPr="001314D3">
        <w:rPr>
          <w:szCs w:val="28"/>
          <w:lang w:val="uk-UA" w:eastAsia="ru-RU"/>
        </w:rPr>
        <w:t xml:space="preserve"> 35</w:t>
      </w:r>
      <w:r w:rsidR="001314D3">
        <w:rPr>
          <w:szCs w:val="28"/>
          <w:lang w:val="uk-UA" w:eastAsia="ru-RU"/>
        </w:rPr>
        <w:t>, 57</w:t>
      </w:r>
      <w:r w:rsidR="001314D3" w:rsidRPr="001314D3">
        <w:rPr>
          <w:szCs w:val="28"/>
          <w:lang w:val="uk-UA" w:eastAsia="ru-RU"/>
        </w:rPr>
        <w:t xml:space="preserve"> Закону України «Про землеустрій»,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5 червня 2019 р. № 476</w:t>
      </w:r>
      <w:r w:rsidR="001314D3">
        <w:rPr>
          <w:szCs w:val="28"/>
          <w:lang w:val="uk-UA" w:eastAsia="ru-RU"/>
        </w:rPr>
        <w:t>,</w:t>
      </w:r>
      <w:r w:rsidRPr="002A70E1">
        <w:rPr>
          <w:szCs w:val="28"/>
          <w:lang w:val="uk-UA" w:eastAsia="ru-RU"/>
        </w:rPr>
        <w:t xml:space="preserve">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82200E">
        <w:rPr>
          <w:szCs w:val="28"/>
          <w:highlight w:val="yellow"/>
          <w:lang w:val="uk-UA" w:eastAsia="ru-RU"/>
        </w:rPr>
        <w:t>№_____</w:t>
      </w:r>
      <w:r w:rsidRPr="002A70E1">
        <w:rPr>
          <w:szCs w:val="28"/>
          <w:lang w:val="uk-UA" w:eastAsia="ru-RU"/>
        </w:rPr>
        <w:t xml:space="preserve"> «Про пропозицію розгляду </w:t>
      </w:r>
      <w:r w:rsidR="001314D3" w:rsidRPr="002A70E1">
        <w:rPr>
          <w:szCs w:val="28"/>
          <w:lang w:val="uk-UA" w:eastAsia="ru-RU"/>
        </w:rPr>
        <w:t>питань</w:t>
      </w:r>
      <w:r w:rsidRPr="002A70E1">
        <w:rPr>
          <w:szCs w:val="28"/>
          <w:lang w:val="uk-UA" w:eastAsia="ru-RU"/>
        </w:rPr>
        <w:t xml:space="preserve">», </w:t>
      </w:r>
      <w:r w:rsidR="001314D3">
        <w:rPr>
          <w:szCs w:val="28"/>
          <w:lang w:val="uk-UA" w:eastAsia="ru-RU"/>
        </w:rPr>
        <w:t>з</w:t>
      </w:r>
      <w:r w:rsidR="001314D3" w:rsidRPr="001314D3">
        <w:rPr>
          <w:szCs w:val="28"/>
          <w:lang w:val="uk-UA" w:eastAsia="ru-RU"/>
        </w:rPr>
        <w:t xml:space="preserve"> метою впорядкування угідь, забезпечення ведення Державного земельного кадастру,  формування земельних ділянок комунальної власності  Новоушицької селищної ради</w:t>
      </w:r>
      <w:r w:rsidRPr="002A70E1">
        <w:rPr>
          <w:szCs w:val="28"/>
          <w:lang w:val="uk-UA" w:eastAsia="ru-RU"/>
        </w:rPr>
        <w:t xml:space="preserve">,  селищна рада </w:t>
      </w:r>
    </w:p>
    <w:p w14:paraId="3BFDE56B" w14:textId="77777777" w:rsidR="002A70E1" w:rsidRPr="002A70E1" w:rsidRDefault="002A70E1" w:rsidP="0082200E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3ECA3A70" w14:textId="4E69A2DF" w:rsidR="00D2385B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</w:t>
      </w:r>
      <w:r w:rsidR="00D2385B" w:rsidRPr="00D2385B">
        <w:rPr>
          <w:szCs w:val="28"/>
          <w:lang w:val="uk-UA" w:eastAsia="ru-RU"/>
        </w:rPr>
        <w:t xml:space="preserve">технічної документації із землеустрою щодо інвентаризації земельних ділянок комунальної власності сільськогосподарського  призначення орієнтовною площею 350,55 га 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масив), розташованих на території Новоушицької селищної ради, Кам’янець-Подільського району, на землях </w:t>
      </w:r>
      <w:r w:rsidR="0082200E">
        <w:rPr>
          <w:szCs w:val="28"/>
          <w:lang w:val="uk-UA" w:eastAsia="ru-RU"/>
        </w:rPr>
        <w:t>колишніх</w:t>
      </w:r>
      <w:r w:rsidR="00D2385B" w:rsidRPr="00D2385B">
        <w:rPr>
          <w:szCs w:val="28"/>
          <w:lang w:val="uk-UA" w:eastAsia="ru-RU"/>
        </w:rPr>
        <w:t xml:space="preserve"> КСП "Дністер" </w:t>
      </w:r>
      <w:proofErr w:type="spellStart"/>
      <w:r w:rsidR="00D2385B" w:rsidRPr="00D2385B">
        <w:rPr>
          <w:szCs w:val="28"/>
          <w:lang w:val="uk-UA" w:eastAsia="ru-RU"/>
        </w:rPr>
        <w:t>с.Березівка</w:t>
      </w:r>
      <w:proofErr w:type="spellEnd"/>
      <w:r w:rsidR="00D2385B" w:rsidRPr="00D2385B">
        <w:rPr>
          <w:szCs w:val="28"/>
          <w:lang w:val="uk-UA" w:eastAsia="ru-RU"/>
        </w:rPr>
        <w:t xml:space="preserve"> , КСП "Дружба" </w:t>
      </w:r>
      <w:proofErr w:type="spellStart"/>
      <w:r w:rsidR="00D2385B" w:rsidRPr="00D2385B">
        <w:rPr>
          <w:szCs w:val="28"/>
          <w:lang w:val="uk-UA" w:eastAsia="ru-RU"/>
        </w:rPr>
        <w:t>с.Шебутинці</w:t>
      </w:r>
      <w:proofErr w:type="spellEnd"/>
      <w:r w:rsidR="00D2385B" w:rsidRPr="00D2385B">
        <w:rPr>
          <w:szCs w:val="28"/>
          <w:lang w:val="uk-UA" w:eastAsia="ru-RU"/>
        </w:rPr>
        <w:t xml:space="preserve">, КСП "Зоря" с. Садове, КСП "Тімірязєва" </w:t>
      </w:r>
      <w:proofErr w:type="spellStart"/>
      <w:r w:rsidR="00D2385B" w:rsidRPr="00D2385B">
        <w:rPr>
          <w:szCs w:val="28"/>
          <w:lang w:val="uk-UA" w:eastAsia="ru-RU"/>
        </w:rPr>
        <w:t>с.Борсуки</w:t>
      </w:r>
      <w:proofErr w:type="spellEnd"/>
      <w:r w:rsidR="00D2385B" w:rsidRPr="00D2385B">
        <w:rPr>
          <w:szCs w:val="28"/>
          <w:lang w:val="uk-UA" w:eastAsia="ru-RU"/>
        </w:rPr>
        <w:t xml:space="preserve">, КСП ім. Б Хмельницького </w:t>
      </w:r>
      <w:proofErr w:type="spellStart"/>
      <w:r w:rsidR="00D2385B" w:rsidRPr="00D2385B">
        <w:rPr>
          <w:szCs w:val="28"/>
          <w:lang w:val="uk-UA" w:eastAsia="ru-RU"/>
        </w:rPr>
        <w:t>с.Цівківці</w:t>
      </w:r>
      <w:proofErr w:type="spellEnd"/>
      <w:r w:rsidR="00D2385B" w:rsidRPr="00D2385B">
        <w:rPr>
          <w:szCs w:val="28"/>
          <w:lang w:val="uk-UA" w:eastAsia="ru-RU"/>
        </w:rPr>
        <w:t xml:space="preserve">, КСП "Поділля" с. </w:t>
      </w:r>
      <w:r w:rsidR="00D2385B" w:rsidRPr="00D2385B">
        <w:rPr>
          <w:szCs w:val="28"/>
          <w:lang w:val="uk-UA" w:eastAsia="ru-RU"/>
        </w:rPr>
        <w:lastRenderedPageBreak/>
        <w:t xml:space="preserve">Браїлівка, КСП </w:t>
      </w:r>
      <w:proofErr w:type="spellStart"/>
      <w:r w:rsidR="00D2385B" w:rsidRPr="00D2385B">
        <w:rPr>
          <w:szCs w:val="28"/>
          <w:lang w:val="uk-UA" w:eastAsia="ru-RU"/>
        </w:rPr>
        <w:t>ім.Калініна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с.Бучая</w:t>
      </w:r>
      <w:proofErr w:type="spellEnd"/>
      <w:r w:rsidR="00D2385B" w:rsidRPr="00D2385B">
        <w:rPr>
          <w:szCs w:val="28"/>
          <w:lang w:val="uk-UA" w:eastAsia="ru-RU"/>
        </w:rPr>
        <w:t xml:space="preserve">, КСП "Родина" </w:t>
      </w:r>
      <w:proofErr w:type="spellStart"/>
      <w:r w:rsidR="00D2385B" w:rsidRPr="00D2385B">
        <w:rPr>
          <w:szCs w:val="28"/>
          <w:lang w:val="uk-UA" w:eastAsia="ru-RU"/>
        </w:rPr>
        <w:t>с.Вахнівці</w:t>
      </w:r>
      <w:proofErr w:type="spellEnd"/>
      <w:r w:rsidR="00D2385B" w:rsidRPr="00D2385B">
        <w:rPr>
          <w:szCs w:val="28"/>
          <w:lang w:val="uk-UA" w:eastAsia="ru-RU"/>
        </w:rPr>
        <w:t xml:space="preserve">, ТОВ "Кірова" </w:t>
      </w:r>
      <w:proofErr w:type="spellStart"/>
      <w:r w:rsidR="00D2385B" w:rsidRPr="00D2385B">
        <w:rPr>
          <w:szCs w:val="28"/>
          <w:lang w:val="uk-UA" w:eastAsia="ru-RU"/>
        </w:rPr>
        <w:t>с.Вільховець</w:t>
      </w:r>
      <w:proofErr w:type="spellEnd"/>
      <w:r w:rsidR="00D2385B" w:rsidRPr="00D2385B">
        <w:rPr>
          <w:szCs w:val="28"/>
          <w:lang w:val="uk-UA" w:eastAsia="ru-RU"/>
        </w:rPr>
        <w:t>, КООП "</w:t>
      </w:r>
      <w:proofErr w:type="spellStart"/>
      <w:r w:rsidR="00D2385B" w:rsidRPr="00D2385B">
        <w:rPr>
          <w:szCs w:val="28"/>
          <w:lang w:val="uk-UA" w:eastAsia="ru-RU"/>
        </w:rPr>
        <w:t>Наддністрянець</w:t>
      </w:r>
      <w:proofErr w:type="spellEnd"/>
      <w:r w:rsidR="00D2385B" w:rsidRPr="00D2385B">
        <w:rPr>
          <w:szCs w:val="28"/>
          <w:lang w:val="uk-UA" w:eastAsia="ru-RU"/>
        </w:rPr>
        <w:t xml:space="preserve">" </w:t>
      </w:r>
      <w:proofErr w:type="spellStart"/>
      <w:r w:rsidR="00D2385B" w:rsidRPr="00D2385B">
        <w:rPr>
          <w:szCs w:val="28"/>
          <w:lang w:val="uk-UA" w:eastAsia="ru-RU"/>
        </w:rPr>
        <w:t>с.Маціорськ</w:t>
      </w:r>
      <w:proofErr w:type="spellEnd"/>
      <w:r w:rsidR="00D2385B" w:rsidRPr="00D2385B">
        <w:rPr>
          <w:szCs w:val="28"/>
          <w:lang w:val="uk-UA" w:eastAsia="ru-RU"/>
        </w:rPr>
        <w:t xml:space="preserve">, КСП "Мрія" с. Рудківці, ТОВ "Колос" </w:t>
      </w:r>
      <w:proofErr w:type="spellStart"/>
      <w:r w:rsidR="00D2385B" w:rsidRPr="00D2385B">
        <w:rPr>
          <w:szCs w:val="28"/>
          <w:lang w:val="uk-UA" w:eastAsia="ru-RU"/>
        </w:rPr>
        <w:t>с.Глібів</w:t>
      </w:r>
      <w:proofErr w:type="spellEnd"/>
      <w:r w:rsidR="00D2385B" w:rsidRPr="00D2385B">
        <w:rPr>
          <w:szCs w:val="28"/>
          <w:lang w:val="uk-UA" w:eastAsia="ru-RU"/>
        </w:rPr>
        <w:t xml:space="preserve">, КСП "Прогрес" </w:t>
      </w:r>
      <w:proofErr w:type="spellStart"/>
      <w:r w:rsidR="00D2385B" w:rsidRPr="00D2385B">
        <w:rPr>
          <w:szCs w:val="28"/>
          <w:lang w:val="uk-UA" w:eastAsia="ru-RU"/>
        </w:rPr>
        <w:t>с.Заміхів</w:t>
      </w:r>
      <w:proofErr w:type="spellEnd"/>
      <w:r w:rsidR="00D2385B" w:rsidRPr="00D2385B">
        <w:rPr>
          <w:szCs w:val="28"/>
          <w:lang w:val="uk-UA" w:eastAsia="ru-RU"/>
        </w:rPr>
        <w:t xml:space="preserve">, КСП "Промінь" </w:t>
      </w:r>
      <w:proofErr w:type="spellStart"/>
      <w:r w:rsidR="00D2385B" w:rsidRPr="00D2385B">
        <w:rPr>
          <w:szCs w:val="28"/>
          <w:lang w:val="uk-UA" w:eastAsia="ru-RU"/>
        </w:rPr>
        <w:t>с.Зелені</w:t>
      </w:r>
      <w:proofErr w:type="spellEnd"/>
      <w:r w:rsidR="00D2385B" w:rsidRPr="00D2385B">
        <w:rPr>
          <w:szCs w:val="28"/>
          <w:lang w:val="uk-UA" w:eastAsia="ru-RU"/>
        </w:rPr>
        <w:t xml:space="preserve"> Курилівці, КСП "Україна" </w:t>
      </w:r>
      <w:proofErr w:type="spellStart"/>
      <w:r w:rsidR="00D2385B" w:rsidRPr="00D2385B">
        <w:rPr>
          <w:szCs w:val="28"/>
          <w:lang w:val="uk-UA" w:eastAsia="ru-RU"/>
        </w:rPr>
        <w:t>с.Пижівка</w:t>
      </w:r>
      <w:proofErr w:type="spellEnd"/>
      <w:r w:rsidR="00D2385B" w:rsidRPr="00D2385B">
        <w:rPr>
          <w:szCs w:val="28"/>
          <w:lang w:val="uk-UA" w:eastAsia="ru-RU"/>
        </w:rPr>
        <w:t xml:space="preserve">, КСП "Перемога" </w:t>
      </w:r>
      <w:proofErr w:type="spellStart"/>
      <w:r w:rsidR="00D2385B" w:rsidRPr="00D2385B">
        <w:rPr>
          <w:szCs w:val="28"/>
          <w:lang w:val="uk-UA" w:eastAsia="ru-RU"/>
        </w:rPr>
        <w:t>с.Івашківці</w:t>
      </w:r>
      <w:proofErr w:type="spellEnd"/>
      <w:r w:rsidR="00D2385B" w:rsidRPr="00D2385B">
        <w:rPr>
          <w:szCs w:val="28"/>
          <w:lang w:val="uk-UA" w:eastAsia="ru-RU"/>
        </w:rPr>
        <w:t xml:space="preserve">, ВАТ "Комунар" </w:t>
      </w:r>
      <w:proofErr w:type="spellStart"/>
      <w:r w:rsidR="00D2385B" w:rsidRPr="00D2385B">
        <w:rPr>
          <w:szCs w:val="28"/>
          <w:lang w:val="uk-UA" w:eastAsia="ru-RU"/>
        </w:rPr>
        <w:t>с.Комунар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ім.Ватутіна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с.Капустяни</w:t>
      </w:r>
      <w:proofErr w:type="spellEnd"/>
      <w:r w:rsidR="00D2385B" w:rsidRPr="00D2385B">
        <w:rPr>
          <w:szCs w:val="28"/>
          <w:lang w:val="uk-UA" w:eastAsia="ru-RU"/>
        </w:rPr>
        <w:t xml:space="preserve">, КСП ім.1-ше Травня" с. Глибочок, КСП </w:t>
      </w:r>
      <w:proofErr w:type="spellStart"/>
      <w:r w:rsidR="00D2385B" w:rsidRPr="00D2385B">
        <w:rPr>
          <w:szCs w:val="28"/>
          <w:lang w:val="uk-UA" w:eastAsia="ru-RU"/>
        </w:rPr>
        <w:t>ім.Ілліча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с.Косиківці</w:t>
      </w:r>
      <w:proofErr w:type="spellEnd"/>
      <w:r w:rsidR="00D2385B" w:rsidRPr="00D2385B">
        <w:rPr>
          <w:szCs w:val="28"/>
          <w:lang w:val="uk-UA" w:eastAsia="ru-RU"/>
        </w:rPr>
        <w:t xml:space="preserve">, ТОВ "Світанок" </w:t>
      </w:r>
      <w:proofErr w:type="spellStart"/>
      <w:r w:rsidR="00D2385B" w:rsidRPr="00D2385B">
        <w:rPr>
          <w:szCs w:val="28"/>
          <w:lang w:val="uk-UA" w:eastAsia="ru-RU"/>
        </w:rPr>
        <w:t>с.Куражин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ім.Карла</w:t>
      </w:r>
      <w:proofErr w:type="spellEnd"/>
      <w:r w:rsidR="00D2385B" w:rsidRPr="00D2385B">
        <w:rPr>
          <w:szCs w:val="28"/>
          <w:lang w:val="uk-UA" w:eastAsia="ru-RU"/>
        </w:rPr>
        <w:t xml:space="preserve"> Маркса </w:t>
      </w:r>
      <w:proofErr w:type="spellStart"/>
      <w:r w:rsidR="00D2385B" w:rsidRPr="00D2385B">
        <w:rPr>
          <w:szCs w:val="28"/>
          <w:lang w:val="uk-UA" w:eastAsia="ru-RU"/>
        </w:rPr>
        <w:t>с.Куча</w:t>
      </w:r>
      <w:proofErr w:type="spellEnd"/>
      <w:r w:rsidR="00D2385B" w:rsidRPr="00D2385B">
        <w:rPr>
          <w:szCs w:val="28"/>
          <w:lang w:val="uk-UA" w:eastAsia="ru-RU"/>
        </w:rPr>
        <w:t xml:space="preserve">, КСП "Надія" </w:t>
      </w:r>
      <w:proofErr w:type="spellStart"/>
      <w:r w:rsidR="00D2385B" w:rsidRPr="00D2385B">
        <w:rPr>
          <w:szCs w:val="28"/>
          <w:lang w:val="uk-UA" w:eastAsia="ru-RU"/>
        </w:rPr>
        <w:t>с.Мала</w:t>
      </w:r>
      <w:proofErr w:type="spellEnd"/>
      <w:r w:rsidR="00D2385B" w:rsidRPr="00D2385B">
        <w:rPr>
          <w:szCs w:val="28"/>
          <w:lang w:val="uk-UA" w:eastAsia="ru-RU"/>
        </w:rPr>
        <w:t xml:space="preserve"> Стружка, КСП ім. </w:t>
      </w:r>
      <w:proofErr w:type="spellStart"/>
      <w:r w:rsidR="00D2385B" w:rsidRPr="00D2385B">
        <w:rPr>
          <w:szCs w:val="28"/>
          <w:lang w:val="uk-UA" w:eastAsia="ru-RU"/>
        </w:rPr>
        <w:t>І.Франка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с.Щербівці</w:t>
      </w:r>
      <w:proofErr w:type="spellEnd"/>
      <w:r w:rsidR="00D2385B" w:rsidRPr="00D2385B">
        <w:rPr>
          <w:szCs w:val="28"/>
          <w:lang w:val="uk-UA" w:eastAsia="ru-RU"/>
        </w:rPr>
        <w:t xml:space="preserve">, КСП "Маяк" </w:t>
      </w:r>
      <w:proofErr w:type="spellStart"/>
      <w:r w:rsidR="00D2385B" w:rsidRPr="00D2385B">
        <w:rPr>
          <w:szCs w:val="28"/>
          <w:lang w:val="uk-UA" w:eastAsia="ru-RU"/>
        </w:rPr>
        <w:t>с.Отроків</w:t>
      </w:r>
      <w:proofErr w:type="spellEnd"/>
      <w:r w:rsidR="00D2385B" w:rsidRPr="00D2385B">
        <w:rPr>
          <w:szCs w:val="28"/>
          <w:lang w:val="uk-UA" w:eastAsia="ru-RU"/>
        </w:rPr>
        <w:t xml:space="preserve"> , КСП "Маяк" </w:t>
      </w:r>
      <w:proofErr w:type="spellStart"/>
      <w:r w:rsidR="00D2385B" w:rsidRPr="00D2385B">
        <w:rPr>
          <w:szCs w:val="28"/>
          <w:lang w:val="uk-UA" w:eastAsia="ru-RU"/>
        </w:rPr>
        <w:t>с.Тимків</w:t>
      </w:r>
      <w:proofErr w:type="spellEnd"/>
      <w:r w:rsidR="00D2385B" w:rsidRPr="00D2385B">
        <w:rPr>
          <w:szCs w:val="28"/>
          <w:lang w:val="uk-UA" w:eastAsia="ru-RU"/>
        </w:rPr>
        <w:t>,  КСП "</w:t>
      </w:r>
      <w:proofErr w:type="spellStart"/>
      <w:r w:rsidR="00D2385B" w:rsidRPr="00D2385B">
        <w:rPr>
          <w:szCs w:val="28"/>
          <w:lang w:val="uk-UA" w:eastAsia="ru-RU"/>
        </w:rPr>
        <w:t>Песецьке</w:t>
      </w:r>
      <w:proofErr w:type="spellEnd"/>
      <w:r w:rsidR="00D2385B" w:rsidRPr="00D2385B">
        <w:rPr>
          <w:szCs w:val="28"/>
          <w:lang w:val="uk-UA" w:eastAsia="ru-RU"/>
        </w:rPr>
        <w:t xml:space="preserve">" </w:t>
      </w:r>
      <w:proofErr w:type="spellStart"/>
      <w:r w:rsidR="00D2385B" w:rsidRPr="00D2385B">
        <w:rPr>
          <w:szCs w:val="28"/>
          <w:lang w:val="uk-UA" w:eastAsia="ru-RU"/>
        </w:rPr>
        <w:t>с.Песець</w:t>
      </w:r>
      <w:proofErr w:type="spellEnd"/>
      <w:r w:rsidR="00D2385B" w:rsidRPr="00D2385B">
        <w:rPr>
          <w:szCs w:val="28"/>
          <w:lang w:val="uk-UA" w:eastAsia="ru-RU"/>
        </w:rPr>
        <w:t xml:space="preserve"> КСП </w:t>
      </w:r>
      <w:proofErr w:type="spellStart"/>
      <w:r w:rsidR="00D2385B" w:rsidRPr="00D2385B">
        <w:rPr>
          <w:szCs w:val="28"/>
          <w:lang w:val="uk-UA" w:eastAsia="ru-RU"/>
        </w:rPr>
        <w:t>ім.Чапаєва</w:t>
      </w:r>
      <w:proofErr w:type="spellEnd"/>
      <w:r w:rsidR="00D2385B" w:rsidRPr="00D2385B">
        <w:rPr>
          <w:szCs w:val="28"/>
          <w:lang w:val="uk-UA" w:eastAsia="ru-RU"/>
        </w:rPr>
        <w:t xml:space="preserve">, </w:t>
      </w:r>
      <w:proofErr w:type="spellStart"/>
      <w:r w:rsidR="00D2385B" w:rsidRPr="00D2385B">
        <w:rPr>
          <w:szCs w:val="28"/>
          <w:lang w:val="uk-UA" w:eastAsia="ru-RU"/>
        </w:rPr>
        <w:t>с.Пилипківці</w:t>
      </w:r>
      <w:proofErr w:type="spellEnd"/>
      <w:r w:rsidR="00D2385B" w:rsidRPr="00D2385B">
        <w:rPr>
          <w:szCs w:val="28"/>
          <w:lang w:val="uk-UA" w:eastAsia="ru-RU"/>
        </w:rPr>
        <w:t xml:space="preserve">, КСП "Русь" </w:t>
      </w:r>
      <w:proofErr w:type="spellStart"/>
      <w:r w:rsidR="00D2385B" w:rsidRPr="00D2385B">
        <w:rPr>
          <w:szCs w:val="28"/>
          <w:lang w:val="uk-UA" w:eastAsia="ru-RU"/>
        </w:rPr>
        <w:t>с.Пилипи-Хребтіївські</w:t>
      </w:r>
      <w:proofErr w:type="spellEnd"/>
      <w:r w:rsidR="00D2385B" w:rsidRPr="00D2385B">
        <w:rPr>
          <w:szCs w:val="28"/>
          <w:lang w:val="uk-UA" w:eastAsia="ru-RU"/>
        </w:rPr>
        <w:t xml:space="preserve"> , КСП ім. Патона" </w:t>
      </w:r>
      <w:proofErr w:type="spellStart"/>
      <w:r w:rsidR="00D2385B" w:rsidRPr="00D2385B">
        <w:rPr>
          <w:szCs w:val="28"/>
          <w:lang w:val="uk-UA" w:eastAsia="ru-RU"/>
        </w:rPr>
        <w:t>с.Хребтіїв</w:t>
      </w:r>
      <w:proofErr w:type="spellEnd"/>
      <w:r w:rsidR="00D2385B" w:rsidRPr="00D2385B">
        <w:rPr>
          <w:szCs w:val="28"/>
          <w:lang w:val="uk-UA" w:eastAsia="ru-RU"/>
        </w:rPr>
        <w:t xml:space="preserve">, ТОВ "Ранок" </w:t>
      </w:r>
      <w:proofErr w:type="spellStart"/>
      <w:r w:rsidR="00D2385B" w:rsidRPr="00D2385B">
        <w:rPr>
          <w:szCs w:val="28"/>
          <w:lang w:val="uk-UA" w:eastAsia="ru-RU"/>
        </w:rPr>
        <w:t>с.Іванківці</w:t>
      </w:r>
      <w:proofErr w:type="spellEnd"/>
      <w:r w:rsidR="00D2385B" w:rsidRPr="00D2385B">
        <w:rPr>
          <w:szCs w:val="28"/>
          <w:lang w:val="uk-UA" w:eastAsia="ru-RU"/>
        </w:rPr>
        <w:t xml:space="preserve"> КСП "Нове Життя", </w:t>
      </w:r>
      <w:proofErr w:type="spellStart"/>
      <w:r w:rsidR="00D2385B" w:rsidRPr="00D2385B">
        <w:rPr>
          <w:szCs w:val="28"/>
          <w:lang w:val="uk-UA" w:eastAsia="ru-RU"/>
        </w:rPr>
        <w:t>с.Ставчани</w:t>
      </w:r>
      <w:proofErr w:type="spellEnd"/>
      <w:r w:rsidR="00D2385B" w:rsidRPr="00D2385B">
        <w:rPr>
          <w:szCs w:val="28"/>
          <w:lang w:val="uk-UA" w:eastAsia="ru-RU"/>
        </w:rPr>
        <w:t xml:space="preserve">, </w:t>
      </w:r>
      <w:proofErr w:type="spellStart"/>
      <w:r w:rsidR="00D2385B" w:rsidRPr="00D2385B">
        <w:rPr>
          <w:szCs w:val="28"/>
          <w:lang w:val="uk-UA" w:eastAsia="ru-RU"/>
        </w:rPr>
        <w:t>с.Любомирівка</w:t>
      </w:r>
      <w:proofErr w:type="spellEnd"/>
      <w:r w:rsidR="00D2385B" w:rsidRPr="00D2385B">
        <w:rPr>
          <w:szCs w:val="28"/>
          <w:lang w:val="uk-UA" w:eastAsia="ru-RU"/>
        </w:rPr>
        <w:t xml:space="preserve">, КСП "Нива" КСП </w:t>
      </w:r>
      <w:proofErr w:type="spellStart"/>
      <w:r w:rsidR="00D2385B" w:rsidRPr="00D2385B">
        <w:rPr>
          <w:szCs w:val="28"/>
          <w:lang w:val="uk-UA" w:eastAsia="ru-RU"/>
        </w:rPr>
        <w:t>ім.Шевченка</w:t>
      </w:r>
      <w:proofErr w:type="spellEnd"/>
      <w:r w:rsidR="00D2385B" w:rsidRPr="00D2385B">
        <w:rPr>
          <w:szCs w:val="28"/>
          <w:lang w:val="uk-UA" w:eastAsia="ru-RU"/>
        </w:rPr>
        <w:t xml:space="preserve"> </w:t>
      </w:r>
      <w:proofErr w:type="spellStart"/>
      <w:r w:rsidR="00D2385B" w:rsidRPr="00D2385B">
        <w:rPr>
          <w:szCs w:val="28"/>
          <w:lang w:val="uk-UA" w:eastAsia="ru-RU"/>
        </w:rPr>
        <w:t>с.Слобідка</w:t>
      </w:r>
      <w:proofErr w:type="spellEnd"/>
      <w:r w:rsidR="00D2385B" w:rsidRPr="00D2385B">
        <w:rPr>
          <w:szCs w:val="28"/>
          <w:lang w:val="uk-UA" w:eastAsia="ru-RU"/>
        </w:rPr>
        <w:t xml:space="preserve">, КСП </w:t>
      </w:r>
      <w:proofErr w:type="spellStart"/>
      <w:r w:rsidR="00D2385B" w:rsidRPr="00D2385B">
        <w:rPr>
          <w:szCs w:val="28"/>
          <w:lang w:val="uk-UA" w:eastAsia="ru-RU"/>
        </w:rPr>
        <w:t>ім.Петровського</w:t>
      </w:r>
      <w:proofErr w:type="spellEnd"/>
      <w:r w:rsidR="00D2385B" w:rsidRPr="00D2385B">
        <w:rPr>
          <w:szCs w:val="28"/>
          <w:lang w:val="uk-UA" w:eastAsia="ru-RU"/>
        </w:rPr>
        <w:t xml:space="preserve"> с. Струга, КСП </w:t>
      </w:r>
      <w:proofErr w:type="spellStart"/>
      <w:r w:rsidR="00D2385B" w:rsidRPr="00D2385B">
        <w:rPr>
          <w:szCs w:val="28"/>
          <w:lang w:val="uk-UA" w:eastAsia="ru-RU"/>
        </w:rPr>
        <w:t>ім.Мічуріна</w:t>
      </w:r>
      <w:proofErr w:type="spellEnd"/>
      <w:r w:rsidR="00D2385B" w:rsidRPr="00D2385B">
        <w:rPr>
          <w:szCs w:val="28"/>
          <w:lang w:val="uk-UA" w:eastAsia="ru-RU"/>
        </w:rPr>
        <w:t xml:space="preserve"> с. Каскада.</w:t>
      </w:r>
    </w:p>
    <w:p w14:paraId="33186B7D" w14:textId="40233464" w:rsidR="00D2385B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2. </w:t>
      </w:r>
      <w:r w:rsidRPr="00D2385B">
        <w:rPr>
          <w:szCs w:val="28"/>
          <w:lang w:val="uk-UA" w:eastAsia="ru-RU"/>
        </w:rPr>
        <w:t>Відділу фінансів селищної ради забезпечити фінансування робіт з розроблення технічної документації із землеустрою щодо інвентаризації земельних ділянок комунальної власності сільськогосподарського  призначення 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масив).</w:t>
      </w:r>
    </w:p>
    <w:p w14:paraId="182C542F" w14:textId="41ED1F7B" w:rsidR="002A70E1" w:rsidRPr="002A70E1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2A70E1" w:rsidRPr="002A70E1">
        <w:rPr>
          <w:szCs w:val="28"/>
          <w:lang w:val="uk-UA" w:eastAsia="ru-RU"/>
        </w:rPr>
        <w:t>. Розроблен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</w:t>
      </w:r>
      <w:r w:rsidR="001314D3" w:rsidRPr="001314D3">
        <w:rPr>
          <w:szCs w:val="28"/>
          <w:lang w:val="uk-UA" w:eastAsia="ru-RU"/>
        </w:rPr>
        <w:t>технічн</w:t>
      </w:r>
      <w:r w:rsidR="001314D3">
        <w:rPr>
          <w:szCs w:val="28"/>
          <w:lang w:val="uk-UA" w:eastAsia="ru-RU"/>
        </w:rPr>
        <w:t xml:space="preserve">у </w:t>
      </w:r>
      <w:r w:rsidR="001314D3" w:rsidRPr="001314D3">
        <w:rPr>
          <w:szCs w:val="28"/>
          <w:lang w:val="uk-UA" w:eastAsia="ru-RU"/>
        </w:rPr>
        <w:t>документації із землеустрою щодо інвентаризації земельн</w:t>
      </w:r>
      <w:r>
        <w:rPr>
          <w:szCs w:val="28"/>
          <w:lang w:val="uk-UA" w:eastAsia="ru-RU"/>
        </w:rPr>
        <w:t>их</w:t>
      </w:r>
      <w:r w:rsidR="001314D3" w:rsidRPr="001314D3">
        <w:rPr>
          <w:szCs w:val="28"/>
          <w:lang w:val="uk-UA" w:eastAsia="ru-RU"/>
        </w:rPr>
        <w:t xml:space="preserve"> ділян</w:t>
      </w:r>
      <w:r>
        <w:rPr>
          <w:szCs w:val="28"/>
          <w:lang w:val="uk-UA" w:eastAsia="ru-RU"/>
        </w:rPr>
        <w:t>ок</w:t>
      </w:r>
      <w:r w:rsidR="002A70E1" w:rsidRPr="002A70E1">
        <w:rPr>
          <w:szCs w:val="28"/>
          <w:lang w:val="uk-UA" w:eastAsia="ru-RU"/>
        </w:rPr>
        <w:t xml:space="preserve"> подати на розгляд та затвердження сесії.</w:t>
      </w:r>
    </w:p>
    <w:p w14:paraId="77A6592D" w14:textId="5F11236A" w:rsidR="002A70E1" w:rsidRPr="002A70E1" w:rsidRDefault="00D2385B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82200E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7934FC1F" w14:textId="77777777" w:rsidR="002A70E1" w:rsidRDefault="002A70E1" w:rsidP="0082200E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sectPr w:rsidR="002A70E1" w:rsidSect="004C41D2">
      <w:headerReference w:type="even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0A13" w14:textId="77777777" w:rsidR="009949DB" w:rsidRDefault="009949DB" w:rsidP="00B843E9">
      <w:r>
        <w:separator/>
      </w:r>
    </w:p>
  </w:endnote>
  <w:endnote w:type="continuationSeparator" w:id="0">
    <w:p w14:paraId="1C411318" w14:textId="77777777" w:rsidR="009949DB" w:rsidRDefault="009949DB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B7D3" w14:textId="77777777" w:rsidR="009949DB" w:rsidRDefault="009949DB" w:rsidP="00B843E9">
      <w:r>
        <w:separator/>
      </w:r>
    </w:p>
  </w:footnote>
  <w:footnote w:type="continuationSeparator" w:id="0">
    <w:p w14:paraId="41250DFD" w14:textId="77777777" w:rsidR="009949DB" w:rsidRDefault="009949DB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1D4" w14:textId="6838689D" w:rsidR="0082200E" w:rsidRDefault="009949DB">
    <w:pPr>
      <w:pStyle w:val="a8"/>
    </w:pPr>
    <w:r>
      <w:rPr>
        <w:noProof/>
      </w:rPr>
      <w:pict w14:anchorId="33694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9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7E50" w14:textId="2913DEAC" w:rsidR="004C41D2" w:rsidRPr="00201B95" w:rsidRDefault="004C41D2" w:rsidP="004C41D2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4A80C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984515" o:spid="_x0000_s2058" type="#_x0000_t136" style="position:absolute;left:0;text-align:left;margin-left:0;margin-top:0;width:509.55pt;height:16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>
      <w:rPr>
        <w:noProof/>
        <w:szCs w:val="28"/>
      </w:rPr>
      <w:drawing>
        <wp:inline distT="0" distB="0" distL="0" distR="0" wp14:anchorId="49A59BF9" wp14:editId="74959220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3C19E" w14:textId="77777777" w:rsidR="004C41D2" w:rsidRPr="00201B95" w:rsidRDefault="004C41D2" w:rsidP="004C41D2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32E79C4C" w14:textId="77777777" w:rsidR="004C41D2" w:rsidRPr="00201B95" w:rsidRDefault="004C41D2" w:rsidP="004C41D2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7A63D78A" w14:textId="77777777" w:rsidR="004C41D2" w:rsidRPr="00201B95" w:rsidRDefault="004C41D2" w:rsidP="004C41D2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6350B15B" w14:textId="77777777" w:rsidR="004C41D2" w:rsidRPr="00201B95" w:rsidRDefault="004C41D2" w:rsidP="004C41D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29B0E360" w14:textId="77777777" w:rsidR="004C41D2" w:rsidRPr="00201B95" w:rsidRDefault="004C41D2" w:rsidP="004C41D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020FA243" w14:textId="77777777" w:rsidR="004C41D2" w:rsidRPr="00201B95" w:rsidRDefault="004C41D2" w:rsidP="004C41D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4C41D2" w:rsidRPr="007C20C0" w14:paraId="434147E6" w14:textId="77777777" w:rsidTr="00EA5BC4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CD08349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6496209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842CDEE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E31B6D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9FD0A8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2148F61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9CD479E" w14:textId="77777777" w:rsidR="004C41D2" w:rsidRPr="00201B95" w:rsidRDefault="004C41D2" w:rsidP="004C41D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650B8589" w:rsidR="00B843E9" w:rsidRPr="000B484C" w:rsidRDefault="009949DB" w:rsidP="00B843E9">
    <w:pPr>
      <w:pStyle w:val="a3"/>
      <w:spacing w:line="14" w:lineRule="auto"/>
      <w:rPr>
        <w:sz w:val="20"/>
        <w:lang w:val="uk-UA"/>
      </w:rPr>
    </w:pPr>
    <w:r>
      <w:rPr>
        <w:noProof/>
      </w:rPr>
      <w:pict w14:anchorId="69D68079">
        <v:shape id="PowerPlusWaterMarkObject954984518" o:spid="_x0000_s2053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C62E1"/>
    <w:rsid w:val="000D0081"/>
    <w:rsid w:val="001314D3"/>
    <w:rsid w:val="0015319A"/>
    <w:rsid w:val="001914B6"/>
    <w:rsid w:val="00191C0C"/>
    <w:rsid w:val="001A6813"/>
    <w:rsid w:val="001E3378"/>
    <w:rsid w:val="00213230"/>
    <w:rsid w:val="00235753"/>
    <w:rsid w:val="00240408"/>
    <w:rsid w:val="002850E6"/>
    <w:rsid w:val="002A70E1"/>
    <w:rsid w:val="002F30AF"/>
    <w:rsid w:val="002F31B4"/>
    <w:rsid w:val="00404421"/>
    <w:rsid w:val="004357A3"/>
    <w:rsid w:val="004B43D8"/>
    <w:rsid w:val="004C41D2"/>
    <w:rsid w:val="004D5663"/>
    <w:rsid w:val="00544D70"/>
    <w:rsid w:val="005633B7"/>
    <w:rsid w:val="0057528A"/>
    <w:rsid w:val="00647BD5"/>
    <w:rsid w:val="006947A7"/>
    <w:rsid w:val="006B1A04"/>
    <w:rsid w:val="006B6564"/>
    <w:rsid w:val="006C257E"/>
    <w:rsid w:val="00775E56"/>
    <w:rsid w:val="007C799A"/>
    <w:rsid w:val="0082200E"/>
    <w:rsid w:val="0083058F"/>
    <w:rsid w:val="008843D5"/>
    <w:rsid w:val="008A25B2"/>
    <w:rsid w:val="00915012"/>
    <w:rsid w:val="00944B3D"/>
    <w:rsid w:val="009509A1"/>
    <w:rsid w:val="009949DB"/>
    <w:rsid w:val="00A36FC1"/>
    <w:rsid w:val="00A74016"/>
    <w:rsid w:val="00AD73FB"/>
    <w:rsid w:val="00B843E9"/>
    <w:rsid w:val="00BC5D09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2385B"/>
    <w:rsid w:val="00D547C0"/>
    <w:rsid w:val="00E15EAF"/>
    <w:rsid w:val="00EB6723"/>
    <w:rsid w:val="00ED788C"/>
    <w:rsid w:val="00EF4036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A309D28"/>
  <w15:docId w15:val="{E738A78F-BC9B-48D3-B63B-90D8EB6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D2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cp:lastPrinted>2021-10-18T08:59:00Z</cp:lastPrinted>
  <dcterms:created xsi:type="dcterms:W3CDTF">2021-11-16T07:56:00Z</dcterms:created>
  <dcterms:modified xsi:type="dcterms:W3CDTF">2021-11-16T07:56:00Z</dcterms:modified>
</cp:coreProperties>
</file>