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426A3" w14:textId="56A21016" w:rsidR="000A7D1A" w:rsidRPr="00DC223F" w:rsidRDefault="000A7D1A" w:rsidP="00DC223F">
      <w:pPr>
        <w:pStyle w:val="a3"/>
        <w:spacing w:before="120"/>
        <w:jc w:val="both"/>
        <w:rPr>
          <w:lang w:val="uk-UA"/>
        </w:rPr>
      </w:pPr>
    </w:p>
    <w:p w14:paraId="224FF349" w14:textId="77777777" w:rsidR="00DC223F" w:rsidRPr="00DC223F" w:rsidRDefault="00DC223F" w:rsidP="00DC223F">
      <w:pPr>
        <w:pStyle w:val="a3"/>
        <w:spacing w:before="120"/>
        <w:jc w:val="both"/>
        <w:rPr>
          <w:lang w:val="uk-UA"/>
        </w:rPr>
      </w:pPr>
    </w:p>
    <w:tbl>
      <w:tblPr>
        <w:tblW w:w="2500" w:type="pct"/>
        <w:tblLook w:val="01E0" w:firstRow="1" w:lastRow="1" w:firstColumn="1" w:lastColumn="1" w:noHBand="0" w:noVBand="0"/>
      </w:tblPr>
      <w:tblGrid>
        <w:gridCol w:w="4819"/>
      </w:tblGrid>
      <w:tr w:rsidR="000A7D1A" w:rsidRPr="00DC223F" w14:paraId="457ED394" w14:textId="77777777" w:rsidTr="00A30EB1">
        <w:tc>
          <w:tcPr>
            <w:tcW w:w="4927" w:type="dxa"/>
            <w:tcBorders>
              <w:bottom w:val="single" w:sz="4" w:space="0" w:color="auto"/>
            </w:tcBorders>
          </w:tcPr>
          <w:p w14:paraId="062B483C" w14:textId="2481A1A2" w:rsidR="000A7D1A" w:rsidRPr="00DC223F" w:rsidRDefault="000A7D1A" w:rsidP="00DC223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DC223F">
              <w:rPr>
                <w:b/>
                <w:sz w:val="28"/>
                <w:szCs w:val="28"/>
                <w:lang w:val="uk-UA" w:eastAsia="en-US"/>
              </w:rPr>
              <w:t>Про внесення змін до договор</w:t>
            </w:r>
            <w:r w:rsidR="006F5CB9">
              <w:rPr>
                <w:b/>
                <w:sz w:val="28"/>
                <w:szCs w:val="28"/>
                <w:lang w:val="uk-UA" w:eastAsia="en-US"/>
              </w:rPr>
              <w:t>ів</w:t>
            </w:r>
            <w:r w:rsidRPr="00DC223F">
              <w:rPr>
                <w:b/>
                <w:sz w:val="28"/>
                <w:szCs w:val="28"/>
                <w:lang w:val="uk-UA" w:eastAsia="en-US"/>
              </w:rPr>
              <w:t xml:space="preserve"> оренди земельних ділянок</w:t>
            </w:r>
          </w:p>
        </w:tc>
      </w:tr>
    </w:tbl>
    <w:p w14:paraId="2D87ADEF" w14:textId="77777777" w:rsidR="00A76816" w:rsidRPr="00DC223F" w:rsidRDefault="00A76816" w:rsidP="00DC223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</w:p>
    <w:p w14:paraId="49286325" w14:textId="77777777" w:rsidR="000A7D1A" w:rsidRPr="00DC223F" w:rsidRDefault="000A7D1A" w:rsidP="00DC223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 w:rsidRPr="00DC223F">
        <w:rPr>
          <w:bCs/>
          <w:sz w:val="28"/>
          <w:szCs w:val="28"/>
          <w:lang w:val="uk-UA"/>
        </w:rPr>
        <w:t xml:space="preserve">Керуючись </w:t>
      </w:r>
      <w:r w:rsidRPr="00DC223F">
        <w:rPr>
          <w:sz w:val="28"/>
          <w:szCs w:val="28"/>
          <w:lang w:val="uk-UA"/>
        </w:rPr>
        <w:t xml:space="preserve">статтею 186 Земельного Кодексу України, </w:t>
      </w:r>
      <w:r w:rsidRPr="00DC223F">
        <w:rPr>
          <w:bCs/>
          <w:sz w:val="28"/>
          <w:szCs w:val="28"/>
          <w:lang w:val="uk-UA"/>
        </w:rPr>
        <w:t xml:space="preserve">статтями 10, 25, 26, пунктом 3 частини четвертої статті 42, частиною шістнадцять статті 46, статтею 59 Закону України «Про місцеве самоврядування в Україні», </w:t>
      </w:r>
      <w:r w:rsidRPr="00DC223F">
        <w:rPr>
          <w:sz w:val="28"/>
          <w:szCs w:val="28"/>
          <w:lang w:val="uk-UA"/>
        </w:rPr>
        <w:t xml:space="preserve">статтею 13 Закону України «Про порядок виділення в натурі (на місцевості) земельних ділянок власникам земельних часток (паїв)», Законом України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Україні», розглянувши клопотання, </w:t>
      </w:r>
      <w:r w:rsidRPr="00DC223F">
        <w:rPr>
          <w:bCs/>
          <w:sz w:val="28"/>
          <w:szCs w:val="28"/>
          <w:lang w:val="uk-UA"/>
        </w:rPr>
        <w:t>селищна рада</w:t>
      </w:r>
    </w:p>
    <w:p w14:paraId="2D705A8F" w14:textId="77777777" w:rsidR="000A7D1A" w:rsidRPr="00DC223F" w:rsidRDefault="000A7D1A" w:rsidP="00DC223F">
      <w:pPr>
        <w:widowControl w:val="0"/>
        <w:autoSpaceDE w:val="0"/>
        <w:autoSpaceDN w:val="0"/>
        <w:adjustRightInd w:val="0"/>
        <w:spacing w:before="120"/>
        <w:jc w:val="center"/>
        <w:rPr>
          <w:b/>
          <w:sz w:val="28"/>
          <w:szCs w:val="28"/>
          <w:lang w:val="uk-UA"/>
        </w:rPr>
      </w:pPr>
      <w:r w:rsidRPr="00DC223F">
        <w:rPr>
          <w:b/>
          <w:sz w:val="28"/>
          <w:szCs w:val="28"/>
          <w:lang w:val="uk-UA"/>
        </w:rPr>
        <w:t>ВИРІШИЛА:</w:t>
      </w:r>
    </w:p>
    <w:p w14:paraId="4A4EEACD" w14:textId="1D106E19" w:rsidR="00DB5D9D" w:rsidRPr="00DC223F" w:rsidRDefault="00DC223F" w:rsidP="00DC223F">
      <w:pPr>
        <w:tabs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="00DB5D9D" w:rsidRPr="00DC223F">
        <w:rPr>
          <w:sz w:val="28"/>
          <w:szCs w:val="28"/>
          <w:lang w:val="uk-UA"/>
        </w:rPr>
        <w:t>Внести</w:t>
      </w:r>
      <w:proofErr w:type="spellEnd"/>
      <w:r w:rsidR="00DB5D9D" w:rsidRPr="00DC223F">
        <w:rPr>
          <w:sz w:val="28"/>
          <w:szCs w:val="28"/>
          <w:lang w:val="uk-UA"/>
        </w:rPr>
        <w:t xml:space="preserve"> зміни до договорів оренди земельних ділянок, а саме:</w:t>
      </w:r>
    </w:p>
    <w:p w14:paraId="5092A5EB" w14:textId="6643A632" w:rsidR="00AD2141" w:rsidRPr="00DC223F" w:rsidRDefault="00DC223F" w:rsidP="00DC223F">
      <w:pPr>
        <w:tabs>
          <w:tab w:val="left" w:pos="284"/>
        </w:tabs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="00AD2141" w:rsidRPr="00DC223F">
        <w:rPr>
          <w:bCs/>
          <w:sz w:val="28"/>
          <w:szCs w:val="28"/>
          <w:lang w:val="uk-UA"/>
        </w:rPr>
        <w:t>1. У зв`язку з витребуванням громадянином земельної ділянки (паю) №</w:t>
      </w:r>
      <w:r w:rsidR="004904F1" w:rsidRPr="00DC223F">
        <w:rPr>
          <w:bCs/>
          <w:sz w:val="28"/>
          <w:szCs w:val="28"/>
          <w:lang w:val="uk-UA"/>
        </w:rPr>
        <w:t xml:space="preserve">327 </w:t>
      </w:r>
      <w:r w:rsidR="00AD2141" w:rsidRPr="00DC223F">
        <w:rPr>
          <w:bCs/>
          <w:sz w:val="28"/>
          <w:szCs w:val="28"/>
          <w:lang w:val="uk-UA"/>
        </w:rPr>
        <w:t>площею</w:t>
      </w:r>
      <w:r w:rsidR="00AD2141" w:rsidRPr="00DC223F">
        <w:rPr>
          <w:sz w:val="28"/>
          <w:szCs w:val="28"/>
          <w:lang w:val="uk-UA"/>
        </w:rPr>
        <w:t xml:space="preserve"> </w:t>
      </w:r>
      <w:r w:rsidR="004904F1" w:rsidRPr="00DC223F">
        <w:rPr>
          <w:sz w:val="28"/>
          <w:szCs w:val="28"/>
          <w:lang w:val="uk-UA"/>
        </w:rPr>
        <w:t>1,7032</w:t>
      </w:r>
      <w:r w:rsidRPr="00DC223F">
        <w:rPr>
          <w:sz w:val="28"/>
          <w:szCs w:val="28"/>
          <w:lang w:val="uk-UA"/>
        </w:rPr>
        <w:t xml:space="preserve"> </w:t>
      </w:r>
      <w:r w:rsidR="00AD2141" w:rsidRPr="00DC223F">
        <w:rPr>
          <w:sz w:val="28"/>
          <w:szCs w:val="28"/>
          <w:lang w:val="uk-UA"/>
        </w:rPr>
        <w:t xml:space="preserve">га </w:t>
      </w:r>
      <w:r>
        <w:rPr>
          <w:sz w:val="28"/>
          <w:szCs w:val="28"/>
          <w:lang w:val="uk-UA"/>
        </w:rPr>
        <w:t xml:space="preserve">– </w:t>
      </w:r>
      <w:r w:rsidR="00AD2141" w:rsidRPr="00DC223F">
        <w:rPr>
          <w:sz w:val="28"/>
          <w:szCs w:val="28"/>
          <w:lang w:val="uk-UA"/>
        </w:rPr>
        <w:t>до договору оренди</w:t>
      </w:r>
      <w:r w:rsidRPr="00DC223F">
        <w:rPr>
          <w:sz w:val="28"/>
          <w:szCs w:val="28"/>
          <w:lang w:val="uk-UA"/>
        </w:rPr>
        <w:t xml:space="preserve"> </w:t>
      </w:r>
      <w:r w:rsidR="00AD2141" w:rsidRPr="00DC223F">
        <w:rPr>
          <w:sz w:val="28"/>
          <w:szCs w:val="28"/>
          <w:lang w:val="uk-UA"/>
        </w:rPr>
        <w:t>земельних ділянок від 14 січня 2009 року №005/09, укладеного між Новоушицькою районною державною адміністрацією та ТОВ «Промінь Поділля», виклавши окремі пукти та додаток до нього у новій редакції:</w:t>
      </w:r>
    </w:p>
    <w:p w14:paraId="24F41458" w14:textId="11CF70A0" w:rsidR="00AD2141" w:rsidRPr="00DC223F" w:rsidRDefault="00DC223F" w:rsidP="00DC223F">
      <w:pPr>
        <w:tabs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AD2141" w:rsidRPr="00DC223F">
        <w:rPr>
          <w:sz w:val="28"/>
          <w:szCs w:val="28"/>
          <w:lang w:val="uk-UA"/>
        </w:rPr>
        <w:t>1.</w:t>
      </w:r>
      <w:r w:rsidR="004904F1" w:rsidRPr="00DC223F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. </w:t>
      </w:r>
      <w:r w:rsidR="00AD2141" w:rsidRPr="00DC223F">
        <w:rPr>
          <w:sz w:val="28"/>
          <w:szCs w:val="28"/>
          <w:lang w:val="uk-UA"/>
        </w:rPr>
        <w:t>«п.2. В оренду передаються</w:t>
      </w:r>
      <w:r w:rsidRPr="00DC223F">
        <w:rPr>
          <w:sz w:val="28"/>
          <w:szCs w:val="28"/>
          <w:lang w:val="uk-UA"/>
        </w:rPr>
        <w:t xml:space="preserve"> </w:t>
      </w:r>
      <w:r w:rsidR="00AD2141" w:rsidRPr="00DC223F">
        <w:rPr>
          <w:sz w:val="28"/>
          <w:szCs w:val="28"/>
          <w:lang w:val="uk-UA"/>
        </w:rPr>
        <w:t xml:space="preserve">земельні ділянки, із земель що перебували у колективній власності КСП «Родина» (за межами с. Вахнівці) за переліком згідно з </w:t>
      </w:r>
      <w:r w:rsidR="00AD2141" w:rsidRPr="00DC223F">
        <w:rPr>
          <w:b/>
          <w:sz w:val="28"/>
          <w:szCs w:val="28"/>
          <w:lang w:val="uk-UA"/>
        </w:rPr>
        <w:t>додатком 1</w:t>
      </w:r>
      <w:r w:rsidR="00AD2141" w:rsidRPr="00DC223F">
        <w:rPr>
          <w:sz w:val="28"/>
          <w:szCs w:val="28"/>
          <w:lang w:val="uk-UA"/>
        </w:rPr>
        <w:t>».</w:t>
      </w:r>
    </w:p>
    <w:p w14:paraId="42BD43FE" w14:textId="1E48A55D" w:rsidR="00AD2141" w:rsidRPr="00DC223F" w:rsidRDefault="00DC223F" w:rsidP="00DC223F">
      <w:pPr>
        <w:tabs>
          <w:tab w:val="left" w:pos="709"/>
        </w:tabs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AD2141" w:rsidRPr="00DC223F">
        <w:rPr>
          <w:sz w:val="28"/>
          <w:szCs w:val="28"/>
          <w:lang w:val="uk-UA"/>
        </w:rPr>
        <w:t>1.</w:t>
      </w:r>
      <w:r w:rsidR="004904F1" w:rsidRPr="00DC223F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AD2141" w:rsidRPr="00DC223F">
        <w:rPr>
          <w:sz w:val="28"/>
          <w:szCs w:val="28"/>
          <w:lang w:val="uk-UA"/>
        </w:rPr>
        <w:t xml:space="preserve"> «п.5. Нормативна грошова оцінка земельних ділянок становить </w:t>
      </w:r>
      <w:r w:rsidR="004904F1" w:rsidRPr="00DC223F">
        <w:rPr>
          <w:sz w:val="28"/>
          <w:szCs w:val="28"/>
          <w:lang w:val="uk-UA"/>
        </w:rPr>
        <w:t>1784962,25</w:t>
      </w:r>
      <w:r w:rsidR="00AD2141" w:rsidRPr="00DC223F">
        <w:rPr>
          <w:sz w:val="28"/>
          <w:szCs w:val="28"/>
          <w:lang w:val="uk-UA"/>
        </w:rPr>
        <w:t xml:space="preserve"> грн»</w:t>
      </w:r>
      <w:r>
        <w:rPr>
          <w:sz w:val="28"/>
          <w:szCs w:val="28"/>
          <w:lang w:val="uk-UA"/>
        </w:rPr>
        <w:t>.</w:t>
      </w:r>
    </w:p>
    <w:p w14:paraId="71E640CF" w14:textId="6FF5504A" w:rsidR="00AD2141" w:rsidRPr="00DC223F" w:rsidRDefault="00DC223F" w:rsidP="00DC223F">
      <w:pPr>
        <w:tabs>
          <w:tab w:val="left" w:pos="284"/>
          <w:tab w:val="left" w:pos="567"/>
          <w:tab w:val="left" w:pos="851"/>
          <w:tab w:val="left" w:pos="993"/>
          <w:tab w:val="left" w:pos="1134"/>
          <w:tab w:val="left" w:pos="1276"/>
        </w:tabs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AD2141" w:rsidRPr="00DC223F">
        <w:rPr>
          <w:sz w:val="28"/>
          <w:szCs w:val="28"/>
          <w:lang w:val="uk-UA"/>
        </w:rPr>
        <w:t>1.</w:t>
      </w:r>
      <w:r w:rsidR="00E41871" w:rsidRPr="00DC223F">
        <w:rPr>
          <w:sz w:val="28"/>
          <w:szCs w:val="28"/>
          <w:lang w:val="uk-UA"/>
        </w:rPr>
        <w:t>3</w:t>
      </w:r>
      <w:r w:rsidR="00AD2141" w:rsidRPr="00DC223F">
        <w:rPr>
          <w:sz w:val="28"/>
          <w:szCs w:val="28"/>
          <w:lang w:val="uk-UA"/>
        </w:rPr>
        <w:t>. «п.9. Орендна плата вноситься орендарем у грошовій формі і становить</w:t>
      </w:r>
      <w:r w:rsidRPr="00DC223F">
        <w:rPr>
          <w:sz w:val="28"/>
          <w:szCs w:val="28"/>
          <w:lang w:val="uk-UA"/>
        </w:rPr>
        <w:t xml:space="preserve"> </w:t>
      </w:r>
      <w:r w:rsidR="004904F1" w:rsidRPr="00DC223F">
        <w:rPr>
          <w:sz w:val="28"/>
          <w:szCs w:val="28"/>
          <w:lang w:val="uk-UA"/>
        </w:rPr>
        <w:t>124947,36</w:t>
      </w:r>
      <w:r w:rsidRPr="00DC223F">
        <w:rPr>
          <w:sz w:val="28"/>
          <w:szCs w:val="28"/>
          <w:lang w:val="uk-UA"/>
        </w:rPr>
        <w:t xml:space="preserve"> </w:t>
      </w:r>
      <w:r w:rsidR="00AD2141" w:rsidRPr="00DC223F">
        <w:rPr>
          <w:sz w:val="28"/>
          <w:szCs w:val="28"/>
          <w:lang w:val="uk-UA"/>
        </w:rPr>
        <w:t xml:space="preserve">грн за рік, що складає 7% від нормативної грошової оцінки земельної ділянки. Обчислення розміру орендної плати за земельну ділянку здійснюється з урахуванням коефіцієнтів індексації. Орендна плата вноситься </w:t>
      </w:r>
      <w:r w:rsidR="00AD2141" w:rsidRPr="00DC223F">
        <w:rPr>
          <w:sz w:val="28"/>
          <w:szCs w:val="28"/>
          <w:lang w:val="uk-UA"/>
        </w:rPr>
        <w:lastRenderedPageBreak/>
        <w:t xml:space="preserve">орендарем щомісячно рівними частками та становить </w:t>
      </w:r>
      <w:r w:rsidR="004904F1" w:rsidRPr="00DC223F">
        <w:rPr>
          <w:sz w:val="28"/>
          <w:szCs w:val="28"/>
          <w:lang w:val="uk-UA"/>
        </w:rPr>
        <w:t>10412,28</w:t>
      </w:r>
      <w:r w:rsidRPr="00DC223F">
        <w:rPr>
          <w:sz w:val="28"/>
          <w:szCs w:val="28"/>
          <w:lang w:val="uk-UA"/>
        </w:rPr>
        <w:t xml:space="preserve"> </w:t>
      </w:r>
      <w:r w:rsidR="00AD2141" w:rsidRPr="00DC223F">
        <w:rPr>
          <w:sz w:val="28"/>
          <w:szCs w:val="28"/>
          <w:lang w:val="uk-UA"/>
        </w:rPr>
        <w:t>грн за податковий період, який дорівнює календарному місяцю, протягом 30 календарних днів, що настають за останнім календарним днем податкового (звітного) місяця».</w:t>
      </w:r>
    </w:p>
    <w:p w14:paraId="295147BA" w14:textId="362913E1" w:rsidR="000A7246" w:rsidRPr="00DC223F" w:rsidRDefault="00DC223F" w:rsidP="00DC223F">
      <w:pPr>
        <w:tabs>
          <w:tab w:val="left" w:pos="0"/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="00823434" w:rsidRPr="00DC223F">
        <w:rPr>
          <w:bCs/>
          <w:sz w:val="28"/>
          <w:szCs w:val="28"/>
          <w:lang w:val="uk-UA"/>
        </w:rPr>
        <w:t>2.</w:t>
      </w:r>
      <w:r w:rsidR="00823434" w:rsidRPr="00DC223F">
        <w:rPr>
          <w:b/>
          <w:sz w:val="28"/>
          <w:szCs w:val="28"/>
          <w:lang w:val="uk-UA"/>
        </w:rPr>
        <w:t xml:space="preserve"> </w:t>
      </w:r>
      <w:r w:rsidR="00DB5D9D" w:rsidRPr="00DC223F">
        <w:rPr>
          <w:sz w:val="28"/>
          <w:szCs w:val="28"/>
          <w:lang w:val="uk-UA"/>
        </w:rPr>
        <w:t>Д</w:t>
      </w:r>
      <w:r w:rsidR="00823434" w:rsidRPr="00DC223F">
        <w:rPr>
          <w:sz w:val="28"/>
          <w:szCs w:val="28"/>
          <w:lang w:val="uk-UA"/>
        </w:rPr>
        <w:t>о договору оренди</w:t>
      </w:r>
      <w:r w:rsidRPr="00DC223F">
        <w:rPr>
          <w:sz w:val="28"/>
          <w:szCs w:val="28"/>
          <w:lang w:val="uk-UA"/>
        </w:rPr>
        <w:t xml:space="preserve"> </w:t>
      </w:r>
      <w:r w:rsidR="00823434" w:rsidRPr="00DC223F">
        <w:rPr>
          <w:sz w:val="28"/>
          <w:szCs w:val="28"/>
          <w:lang w:val="uk-UA"/>
        </w:rPr>
        <w:t>земельн</w:t>
      </w:r>
      <w:r w:rsidR="00904069" w:rsidRPr="00DC223F">
        <w:rPr>
          <w:sz w:val="28"/>
          <w:szCs w:val="28"/>
          <w:lang w:val="uk-UA"/>
        </w:rPr>
        <w:t>ої</w:t>
      </w:r>
      <w:r w:rsidR="00823434" w:rsidRPr="00DC223F">
        <w:rPr>
          <w:sz w:val="28"/>
          <w:szCs w:val="28"/>
          <w:lang w:val="uk-UA"/>
        </w:rPr>
        <w:t xml:space="preserve"> ділян</w:t>
      </w:r>
      <w:r w:rsidR="00904069" w:rsidRPr="00DC223F">
        <w:rPr>
          <w:sz w:val="28"/>
          <w:szCs w:val="28"/>
          <w:lang w:val="uk-UA"/>
        </w:rPr>
        <w:t>ки</w:t>
      </w:r>
      <w:r w:rsidR="00823434" w:rsidRPr="00DC223F">
        <w:rPr>
          <w:sz w:val="28"/>
          <w:szCs w:val="28"/>
          <w:lang w:val="uk-UA"/>
        </w:rPr>
        <w:t xml:space="preserve"> від </w:t>
      </w:r>
      <w:r w:rsidR="00067864" w:rsidRPr="00DC223F">
        <w:rPr>
          <w:sz w:val="28"/>
          <w:szCs w:val="28"/>
          <w:lang w:val="uk-UA"/>
        </w:rPr>
        <w:t>20</w:t>
      </w:r>
      <w:r w:rsidR="00823434" w:rsidRPr="00DC223F">
        <w:rPr>
          <w:sz w:val="28"/>
          <w:szCs w:val="28"/>
          <w:lang w:val="uk-UA"/>
        </w:rPr>
        <w:t xml:space="preserve"> </w:t>
      </w:r>
      <w:r w:rsidR="00067864" w:rsidRPr="00DC223F">
        <w:rPr>
          <w:sz w:val="28"/>
          <w:szCs w:val="28"/>
          <w:lang w:val="uk-UA"/>
        </w:rPr>
        <w:t>грудня</w:t>
      </w:r>
      <w:r w:rsidR="00823434" w:rsidRPr="00DC223F">
        <w:rPr>
          <w:sz w:val="28"/>
          <w:szCs w:val="28"/>
          <w:lang w:val="uk-UA"/>
        </w:rPr>
        <w:t xml:space="preserve"> 20</w:t>
      </w:r>
      <w:r w:rsidR="00067864" w:rsidRPr="00DC223F">
        <w:rPr>
          <w:sz w:val="28"/>
          <w:szCs w:val="28"/>
          <w:lang w:val="uk-UA"/>
        </w:rPr>
        <w:t>11</w:t>
      </w:r>
      <w:r w:rsidR="00823434" w:rsidRPr="00DC223F">
        <w:rPr>
          <w:sz w:val="28"/>
          <w:szCs w:val="28"/>
          <w:lang w:val="uk-UA"/>
        </w:rPr>
        <w:t xml:space="preserve"> року №</w:t>
      </w:r>
      <w:r w:rsidR="00067864" w:rsidRPr="00DC223F">
        <w:rPr>
          <w:sz w:val="28"/>
          <w:szCs w:val="28"/>
          <w:lang w:val="uk-UA"/>
        </w:rPr>
        <w:t>201</w:t>
      </w:r>
      <w:r w:rsidR="00823434" w:rsidRPr="00DC223F">
        <w:rPr>
          <w:sz w:val="28"/>
          <w:szCs w:val="28"/>
          <w:lang w:val="uk-UA"/>
        </w:rPr>
        <w:t>/</w:t>
      </w:r>
      <w:r w:rsidR="00067864" w:rsidRPr="00DC223F">
        <w:rPr>
          <w:sz w:val="28"/>
          <w:szCs w:val="28"/>
          <w:lang w:val="uk-UA"/>
        </w:rPr>
        <w:t>11</w:t>
      </w:r>
      <w:r w:rsidR="00823434" w:rsidRPr="00DC223F">
        <w:rPr>
          <w:sz w:val="28"/>
          <w:szCs w:val="28"/>
          <w:lang w:val="uk-UA"/>
        </w:rPr>
        <w:t>, укладеного між Новоушицькою районною державною адмініст</w:t>
      </w:r>
      <w:r w:rsidR="00904069" w:rsidRPr="00DC223F">
        <w:rPr>
          <w:sz w:val="28"/>
          <w:szCs w:val="28"/>
          <w:lang w:val="uk-UA"/>
        </w:rPr>
        <w:t>рацією та ТОВ «Промінь Поділля»</w:t>
      </w:r>
      <w:r w:rsidR="000A7246" w:rsidRPr="00DC223F">
        <w:rPr>
          <w:sz w:val="28"/>
          <w:szCs w:val="28"/>
          <w:lang w:val="uk-UA"/>
        </w:rPr>
        <w:t>, виклавши преамбулу договору та пункти щодо орендної плати та строків договору у</w:t>
      </w:r>
      <w:r w:rsidRPr="00DC223F">
        <w:rPr>
          <w:sz w:val="28"/>
          <w:szCs w:val="28"/>
          <w:lang w:val="uk-UA"/>
        </w:rPr>
        <w:t xml:space="preserve"> </w:t>
      </w:r>
      <w:r w:rsidR="000A7246" w:rsidRPr="00DC223F">
        <w:rPr>
          <w:sz w:val="28"/>
          <w:szCs w:val="28"/>
          <w:lang w:val="uk-UA"/>
        </w:rPr>
        <w:t>новій редакції:</w:t>
      </w:r>
    </w:p>
    <w:p w14:paraId="2E396E3B" w14:textId="7F150D9E" w:rsidR="000A7246" w:rsidRPr="00DC223F" w:rsidRDefault="000A7246" w:rsidP="00DC223F">
      <w:pPr>
        <w:tabs>
          <w:tab w:val="left" w:pos="284"/>
          <w:tab w:val="left" w:pos="567"/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DC223F">
        <w:rPr>
          <w:sz w:val="28"/>
          <w:szCs w:val="28"/>
          <w:lang w:val="uk-UA"/>
        </w:rPr>
        <w:t>«Замінити орендодавця Новоушицьку районну державну адміністрацію в особі голови районної державної адміністрації Танасійчука Юрія Сергійовича на Новоушицьку селищну раду в особі голови Олійника Анатолія Антоновича, що діє на підставі Закону України «Про місцеве самоврядування в Україні».</w:t>
      </w:r>
    </w:p>
    <w:p w14:paraId="6C46A818" w14:textId="65B8694C" w:rsidR="00904069" w:rsidRPr="00DC223F" w:rsidRDefault="00904069" w:rsidP="00DC223F">
      <w:pPr>
        <w:tabs>
          <w:tab w:val="left" w:pos="567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DC223F">
        <w:rPr>
          <w:sz w:val="28"/>
          <w:szCs w:val="28"/>
          <w:lang w:val="uk-UA"/>
        </w:rPr>
        <w:t>«1 п.3 Нормативна грошова оцінка земельн</w:t>
      </w:r>
      <w:r w:rsidR="00365CCF" w:rsidRPr="00DC223F">
        <w:rPr>
          <w:sz w:val="28"/>
          <w:szCs w:val="28"/>
          <w:lang w:val="uk-UA"/>
        </w:rPr>
        <w:t>ої</w:t>
      </w:r>
      <w:r w:rsidRPr="00DC223F">
        <w:rPr>
          <w:sz w:val="28"/>
          <w:szCs w:val="28"/>
          <w:lang w:val="uk-UA"/>
        </w:rPr>
        <w:t xml:space="preserve"> ділян</w:t>
      </w:r>
      <w:r w:rsidR="00365CCF" w:rsidRPr="00DC223F">
        <w:rPr>
          <w:sz w:val="28"/>
          <w:szCs w:val="28"/>
          <w:lang w:val="uk-UA"/>
        </w:rPr>
        <w:t>ки</w:t>
      </w:r>
      <w:r w:rsidRPr="00DC223F">
        <w:rPr>
          <w:sz w:val="28"/>
          <w:szCs w:val="28"/>
          <w:lang w:val="uk-UA"/>
        </w:rPr>
        <w:t xml:space="preserve"> становить</w:t>
      </w:r>
      <w:r w:rsidR="00DC223F" w:rsidRPr="00DC223F">
        <w:rPr>
          <w:sz w:val="28"/>
          <w:szCs w:val="28"/>
          <w:lang w:val="uk-UA"/>
        </w:rPr>
        <w:t xml:space="preserve"> </w:t>
      </w:r>
      <w:r w:rsidRPr="00DC223F">
        <w:rPr>
          <w:sz w:val="28"/>
          <w:szCs w:val="28"/>
          <w:lang w:val="uk-UA"/>
        </w:rPr>
        <w:t>28399,78 грн.»</w:t>
      </w:r>
    </w:p>
    <w:p w14:paraId="6DAB98AD" w14:textId="6EAC6F09" w:rsidR="00365CCF" w:rsidRPr="00DC223F" w:rsidRDefault="00365CCF" w:rsidP="00DC223F">
      <w:pPr>
        <w:tabs>
          <w:tab w:val="left" w:pos="709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DC223F">
        <w:rPr>
          <w:sz w:val="28"/>
          <w:szCs w:val="28"/>
          <w:lang w:val="uk-UA"/>
        </w:rPr>
        <w:t>«2.1 Договір укладено строком до 31 грудня 2028 року або до моменту отримання власником земельної частки (паю), його спадкоємцем правовстановлюючого</w:t>
      </w:r>
      <w:r w:rsidR="00DC223F" w:rsidRPr="00DC223F">
        <w:rPr>
          <w:sz w:val="28"/>
          <w:szCs w:val="28"/>
          <w:lang w:val="uk-UA"/>
        </w:rPr>
        <w:t xml:space="preserve"> </w:t>
      </w:r>
      <w:r w:rsidRPr="00DC223F">
        <w:rPr>
          <w:sz w:val="28"/>
          <w:szCs w:val="28"/>
          <w:lang w:val="uk-UA"/>
        </w:rPr>
        <w:t>документа на ділянку».</w:t>
      </w:r>
    </w:p>
    <w:p w14:paraId="6B0D1DB4" w14:textId="682C91B8" w:rsidR="00904069" w:rsidRPr="00DC223F" w:rsidRDefault="00904069" w:rsidP="00DC223F">
      <w:pPr>
        <w:tabs>
          <w:tab w:val="left" w:pos="284"/>
          <w:tab w:val="left" w:pos="567"/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DC223F">
        <w:rPr>
          <w:sz w:val="28"/>
          <w:szCs w:val="28"/>
          <w:lang w:val="uk-UA"/>
        </w:rPr>
        <w:t>«</w:t>
      </w:r>
      <w:r w:rsidR="00365CCF" w:rsidRPr="00DC223F">
        <w:rPr>
          <w:sz w:val="28"/>
          <w:szCs w:val="28"/>
          <w:lang w:val="uk-UA"/>
        </w:rPr>
        <w:t>2.2</w:t>
      </w:r>
      <w:r w:rsidRPr="00DC223F">
        <w:rPr>
          <w:sz w:val="28"/>
          <w:szCs w:val="28"/>
          <w:lang w:val="uk-UA"/>
        </w:rPr>
        <w:t xml:space="preserve">. Орендна плата вноситься орендарем у грошовій формі і становить </w:t>
      </w:r>
      <w:r w:rsidR="00365CCF" w:rsidRPr="00DC223F">
        <w:rPr>
          <w:sz w:val="28"/>
          <w:szCs w:val="28"/>
          <w:lang w:val="uk-UA"/>
        </w:rPr>
        <w:t>1987,98</w:t>
      </w:r>
      <w:r w:rsidRPr="00DC223F">
        <w:rPr>
          <w:sz w:val="28"/>
          <w:szCs w:val="28"/>
          <w:lang w:val="uk-UA"/>
        </w:rPr>
        <w:t xml:space="preserve"> грн за рік, що складає 7% від нормативної гр</w:t>
      </w:r>
      <w:r w:rsidR="00365CCF" w:rsidRPr="00DC223F">
        <w:rPr>
          <w:sz w:val="28"/>
          <w:szCs w:val="28"/>
          <w:lang w:val="uk-UA"/>
        </w:rPr>
        <w:t>ошової оцінки земельної ділянки</w:t>
      </w:r>
      <w:r w:rsidRPr="00DC223F">
        <w:rPr>
          <w:sz w:val="28"/>
          <w:szCs w:val="28"/>
          <w:lang w:val="uk-UA"/>
        </w:rPr>
        <w:t>».</w:t>
      </w:r>
    </w:p>
    <w:p w14:paraId="71398224" w14:textId="6B8FAF4A" w:rsidR="00F017CF" w:rsidRPr="00DC223F" w:rsidRDefault="00DC223F" w:rsidP="00DC223F">
      <w:pPr>
        <w:tabs>
          <w:tab w:val="left" w:pos="0"/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="00895BF6" w:rsidRPr="00DC223F">
        <w:rPr>
          <w:bCs/>
          <w:sz w:val="28"/>
          <w:szCs w:val="28"/>
          <w:lang w:val="uk-UA"/>
        </w:rPr>
        <w:t>3</w:t>
      </w:r>
      <w:r w:rsidR="007267C8" w:rsidRPr="00DC223F">
        <w:rPr>
          <w:bCs/>
          <w:sz w:val="28"/>
          <w:szCs w:val="28"/>
          <w:lang w:val="uk-UA"/>
        </w:rPr>
        <w:t>.</w:t>
      </w:r>
      <w:r w:rsidR="007267C8" w:rsidRPr="00DC223F">
        <w:rPr>
          <w:sz w:val="28"/>
          <w:szCs w:val="28"/>
          <w:lang w:val="uk-UA"/>
        </w:rPr>
        <w:t xml:space="preserve"> До договору оренди земельної ділянки №001/2016 від 25 березня 2016року, укладеного </w:t>
      </w:r>
      <w:r w:rsidR="002D6DD0" w:rsidRPr="00DC223F">
        <w:rPr>
          <w:sz w:val="28"/>
          <w:szCs w:val="28"/>
          <w:lang w:val="uk-UA"/>
        </w:rPr>
        <w:t xml:space="preserve">між Новоушицькою районною державною адміністрацією </w:t>
      </w:r>
      <w:r w:rsidR="007267C8" w:rsidRPr="00DC223F">
        <w:rPr>
          <w:sz w:val="28"/>
          <w:szCs w:val="28"/>
          <w:lang w:val="uk-UA"/>
        </w:rPr>
        <w:t>та ФГ «Грищук» виклавши преамбулу договору у новій редакції</w:t>
      </w:r>
      <w:r w:rsidR="00F017CF" w:rsidRPr="00DC223F">
        <w:rPr>
          <w:sz w:val="28"/>
          <w:szCs w:val="28"/>
          <w:lang w:val="uk-UA"/>
        </w:rPr>
        <w:t>:</w:t>
      </w:r>
    </w:p>
    <w:p w14:paraId="464293BE" w14:textId="77777777" w:rsidR="00F017CF" w:rsidRPr="00DC223F" w:rsidRDefault="00F017CF" w:rsidP="00DC223F">
      <w:pPr>
        <w:tabs>
          <w:tab w:val="left" w:pos="284"/>
          <w:tab w:val="left" w:pos="567"/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DC223F">
        <w:rPr>
          <w:sz w:val="28"/>
          <w:szCs w:val="28"/>
          <w:lang w:val="uk-UA"/>
        </w:rPr>
        <w:t>«Замінити орендодавця Новоушицьку районну державну адміністрацію в особі голови районної державної адміністрації Танасійчука Юрія Сергійовича на Новоушицьку селищну раду в особі голови Олійника Анатолія Антоновича, що діє на підставі Закону України «Про місцеве самоврядування в Україні».</w:t>
      </w:r>
    </w:p>
    <w:p w14:paraId="032AB2D3" w14:textId="1AC2F345" w:rsidR="009C59B1" w:rsidRPr="00DC223F" w:rsidRDefault="00DC223F" w:rsidP="00DC223F">
      <w:pPr>
        <w:tabs>
          <w:tab w:val="left" w:pos="0"/>
          <w:tab w:val="left" w:pos="284"/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="009C59B1" w:rsidRPr="00DC223F">
        <w:rPr>
          <w:bCs/>
          <w:sz w:val="28"/>
          <w:szCs w:val="28"/>
          <w:lang w:val="uk-UA"/>
        </w:rPr>
        <w:t>4.</w:t>
      </w:r>
      <w:r w:rsidR="009C59B1" w:rsidRPr="00DC223F">
        <w:rPr>
          <w:sz w:val="28"/>
          <w:szCs w:val="28"/>
          <w:lang w:val="uk-UA"/>
        </w:rPr>
        <w:t xml:space="preserve"> До договору оренди земельної ділянки №004/2016 від 25 березня 2016 року, укладеного між </w:t>
      </w:r>
      <w:r w:rsidR="002D6DD0" w:rsidRPr="00DC223F">
        <w:rPr>
          <w:sz w:val="28"/>
          <w:szCs w:val="28"/>
          <w:lang w:val="uk-UA"/>
        </w:rPr>
        <w:t>Новоушицькою районною державною адміністрацією</w:t>
      </w:r>
      <w:r w:rsidR="009C59B1" w:rsidRPr="00DC223F">
        <w:rPr>
          <w:sz w:val="28"/>
          <w:szCs w:val="28"/>
          <w:lang w:val="uk-UA"/>
        </w:rPr>
        <w:t xml:space="preserve"> та ФГ «Грищук» виклавши преамбулу договору у новій редакції:</w:t>
      </w:r>
    </w:p>
    <w:p w14:paraId="181AF11E" w14:textId="77777777" w:rsidR="009C59B1" w:rsidRPr="00DC223F" w:rsidRDefault="009C59B1" w:rsidP="00DC223F">
      <w:pPr>
        <w:tabs>
          <w:tab w:val="left" w:pos="284"/>
          <w:tab w:val="left" w:pos="567"/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DC223F">
        <w:rPr>
          <w:sz w:val="28"/>
          <w:szCs w:val="28"/>
          <w:lang w:val="uk-UA"/>
        </w:rPr>
        <w:t>«Замінити орендодавця Новоушицьку районну державну адміністрацію в особі голови районної державної адміністрації Танасійчука Юрія Сергійовича на Новоушицьку селищну раду в особі голови Олійника Анатолія Антоновича, що діє на підставі Закону України «Про місцеве самоврядування в Україні».</w:t>
      </w:r>
    </w:p>
    <w:p w14:paraId="5CA0C2AC" w14:textId="1A96D422" w:rsidR="002D6DD0" w:rsidRPr="00DC223F" w:rsidRDefault="00DC223F" w:rsidP="00DC223F">
      <w:pPr>
        <w:tabs>
          <w:tab w:val="left" w:pos="284"/>
          <w:tab w:val="left" w:pos="567"/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="00895BF6" w:rsidRPr="00DC223F">
        <w:rPr>
          <w:bCs/>
          <w:sz w:val="28"/>
          <w:szCs w:val="28"/>
          <w:lang w:val="uk-UA"/>
        </w:rPr>
        <w:t>5</w:t>
      </w:r>
      <w:r w:rsidR="002D6DD0" w:rsidRPr="00DC223F">
        <w:rPr>
          <w:bCs/>
          <w:sz w:val="28"/>
          <w:szCs w:val="28"/>
          <w:lang w:val="uk-UA"/>
        </w:rPr>
        <w:t>. До</w:t>
      </w:r>
      <w:r w:rsidR="002D6DD0" w:rsidRPr="00DC223F">
        <w:rPr>
          <w:sz w:val="28"/>
          <w:szCs w:val="28"/>
          <w:lang w:val="uk-UA"/>
        </w:rPr>
        <w:t xml:space="preserve"> договору оренди земельної ділянки №58/2014 від 24 липня 2014 року, укладеного між Новоушицькою районною державною адміністрацією та СФГ «Берегиня» виклавши преамбулу договору та </w:t>
      </w:r>
      <w:r w:rsidR="00A76816" w:rsidRPr="00DC223F">
        <w:rPr>
          <w:sz w:val="28"/>
          <w:szCs w:val="28"/>
          <w:lang w:val="uk-UA"/>
        </w:rPr>
        <w:t xml:space="preserve">пункт 6.1 </w:t>
      </w:r>
      <w:r w:rsidR="002D6DD0" w:rsidRPr="00DC223F">
        <w:rPr>
          <w:sz w:val="28"/>
          <w:szCs w:val="28"/>
          <w:lang w:val="uk-UA"/>
        </w:rPr>
        <w:t>у новій редакції:</w:t>
      </w:r>
    </w:p>
    <w:p w14:paraId="1E5928DD" w14:textId="77777777" w:rsidR="002D6DD0" w:rsidRPr="00DC223F" w:rsidRDefault="002D6DD0" w:rsidP="00DC223F">
      <w:pPr>
        <w:tabs>
          <w:tab w:val="left" w:pos="284"/>
          <w:tab w:val="left" w:pos="567"/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DC223F">
        <w:rPr>
          <w:sz w:val="28"/>
          <w:szCs w:val="28"/>
          <w:lang w:val="uk-UA"/>
        </w:rPr>
        <w:t xml:space="preserve">«Замінити орендодавця Новоушицьку районну державну адміністрацію в особі голови районної державної адміністрації Танасійчука Юрія Сергійовича </w:t>
      </w:r>
      <w:r w:rsidRPr="00DC223F">
        <w:rPr>
          <w:sz w:val="28"/>
          <w:szCs w:val="28"/>
          <w:lang w:val="uk-UA"/>
        </w:rPr>
        <w:lastRenderedPageBreak/>
        <w:t>на Новоушицьку селищну раду в особі голови Олійника Анатолія Антоновича, що діє на підставі Закону України «Про місцеве самоврядування в Україні».</w:t>
      </w:r>
    </w:p>
    <w:p w14:paraId="4682BDD5" w14:textId="10DF3DF4" w:rsidR="00D51469" w:rsidRPr="00DC223F" w:rsidRDefault="00D51469" w:rsidP="00DC223F">
      <w:pPr>
        <w:tabs>
          <w:tab w:val="left" w:pos="284"/>
          <w:tab w:val="left" w:pos="567"/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DC223F">
        <w:rPr>
          <w:sz w:val="28"/>
          <w:szCs w:val="28"/>
          <w:lang w:val="uk-UA"/>
        </w:rPr>
        <w:t>«</w:t>
      </w:r>
      <w:r w:rsidR="001E1D76" w:rsidRPr="00DC223F">
        <w:rPr>
          <w:sz w:val="28"/>
          <w:szCs w:val="28"/>
          <w:lang w:val="uk-UA"/>
        </w:rPr>
        <w:t xml:space="preserve">6.1 </w:t>
      </w:r>
      <w:r w:rsidRPr="00DC223F">
        <w:rPr>
          <w:sz w:val="28"/>
          <w:szCs w:val="28"/>
          <w:lang w:val="uk-UA"/>
        </w:rPr>
        <w:t>Дію договору продовж</w:t>
      </w:r>
      <w:r w:rsidR="00895BF6" w:rsidRPr="00DC223F">
        <w:rPr>
          <w:sz w:val="28"/>
          <w:szCs w:val="28"/>
          <w:lang w:val="uk-UA"/>
        </w:rPr>
        <w:t>ити</w:t>
      </w:r>
      <w:r w:rsidRPr="00DC223F">
        <w:rPr>
          <w:sz w:val="28"/>
          <w:szCs w:val="28"/>
          <w:lang w:val="uk-UA"/>
        </w:rPr>
        <w:t xml:space="preserve"> на</w:t>
      </w:r>
      <w:r w:rsidR="00DC223F" w:rsidRPr="00DC223F">
        <w:rPr>
          <w:sz w:val="28"/>
          <w:szCs w:val="28"/>
          <w:lang w:val="uk-UA"/>
        </w:rPr>
        <w:t xml:space="preserve"> </w:t>
      </w:r>
      <w:r w:rsidRPr="00DC223F">
        <w:rPr>
          <w:sz w:val="28"/>
          <w:szCs w:val="28"/>
          <w:lang w:val="uk-UA"/>
        </w:rPr>
        <w:t>7 років</w:t>
      </w:r>
      <w:r w:rsidR="001E1D76" w:rsidRPr="00DC223F">
        <w:rPr>
          <w:sz w:val="28"/>
          <w:szCs w:val="28"/>
          <w:lang w:val="uk-UA"/>
        </w:rPr>
        <w:t xml:space="preserve"> після закінчення терміну дії основного договору або до моменту отримання власником земельної частки (паю), його спадкоємцем правовстановлюючого</w:t>
      </w:r>
      <w:r w:rsidR="00DC223F" w:rsidRPr="00DC223F">
        <w:rPr>
          <w:sz w:val="28"/>
          <w:szCs w:val="28"/>
          <w:lang w:val="uk-UA"/>
        </w:rPr>
        <w:t xml:space="preserve"> </w:t>
      </w:r>
      <w:r w:rsidR="001E1D76" w:rsidRPr="00DC223F">
        <w:rPr>
          <w:sz w:val="28"/>
          <w:szCs w:val="28"/>
          <w:lang w:val="uk-UA"/>
        </w:rPr>
        <w:t>документа на ділянку»;</w:t>
      </w:r>
    </w:p>
    <w:p w14:paraId="20B95E8F" w14:textId="7BD84822" w:rsidR="006D5BA7" w:rsidRPr="00DC223F" w:rsidRDefault="00DC223F" w:rsidP="00DC223F">
      <w:pPr>
        <w:tabs>
          <w:tab w:val="left" w:pos="0"/>
          <w:tab w:val="left" w:pos="567"/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="001E1D76" w:rsidRPr="00DC223F">
        <w:rPr>
          <w:bCs/>
          <w:sz w:val="28"/>
          <w:szCs w:val="28"/>
          <w:lang w:val="uk-UA"/>
        </w:rPr>
        <w:t>6. До</w:t>
      </w:r>
      <w:r w:rsidR="001E1D76" w:rsidRPr="00DC223F">
        <w:rPr>
          <w:sz w:val="28"/>
          <w:szCs w:val="28"/>
          <w:lang w:val="uk-UA"/>
        </w:rPr>
        <w:t xml:space="preserve"> договору оренди земельної ділянки №5</w:t>
      </w:r>
      <w:r w:rsidR="006D5BA7" w:rsidRPr="00DC223F">
        <w:rPr>
          <w:sz w:val="28"/>
          <w:szCs w:val="28"/>
          <w:lang w:val="uk-UA"/>
        </w:rPr>
        <w:t>9</w:t>
      </w:r>
      <w:r w:rsidR="001E1D76" w:rsidRPr="00DC223F">
        <w:rPr>
          <w:sz w:val="28"/>
          <w:szCs w:val="28"/>
          <w:lang w:val="uk-UA"/>
        </w:rPr>
        <w:t xml:space="preserve">/2014 від 24 липня 2014 року, укладеного між Новоушицькою районною державною адміністрацією та СФГ «Берегиня» </w:t>
      </w:r>
      <w:r w:rsidR="006D5BA7" w:rsidRPr="00DC223F">
        <w:rPr>
          <w:sz w:val="28"/>
          <w:szCs w:val="28"/>
          <w:lang w:val="uk-UA"/>
        </w:rPr>
        <w:t>виклавши преамбулу договору та</w:t>
      </w:r>
      <w:r w:rsidRPr="00DC223F">
        <w:rPr>
          <w:sz w:val="28"/>
          <w:szCs w:val="28"/>
          <w:lang w:val="uk-UA"/>
        </w:rPr>
        <w:t xml:space="preserve"> </w:t>
      </w:r>
      <w:r w:rsidR="006D5BA7" w:rsidRPr="00DC223F">
        <w:rPr>
          <w:sz w:val="28"/>
          <w:szCs w:val="28"/>
          <w:lang w:val="uk-UA"/>
        </w:rPr>
        <w:t>пункт 6.1 у новій редакції:</w:t>
      </w:r>
    </w:p>
    <w:p w14:paraId="026D670C" w14:textId="5F5861A7" w:rsidR="001E1D76" w:rsidRPr="00DC223F" w:rsidRDefault="001E1D76" w:rsidP="00DC223F">
      <w:pPr>
        <w:tabs>
          <w:tab w:val="left" w:pos="284"/>
          <w:tab w:val="left" w:pos="567"/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DC223F">
        <w:rPr>
          <w:sz w:val="28"/>
          <w:szCs w:val="28"/>
          <w:lang w:val="uk-UA"/>
        </w:rPr>
        <w:t>«Замінити орендодавця Новоушицьку районну державну адміністрацію в особі голови районної державної адміністрації Танасійчука Юрія Сергійовича на Новоушицьку селищну раду в особі голови Олійника Анатолія Антоновича, що діє на підставі Закону України «Про місцеве самоврядування в Україні»;</w:t>
      </w:r>
    </w:p>
    <w:p w14:paraId="3A16FBB2" w14:textId="5CA71D5B" w:rsidR="006D5BA7" w:rsidRPr="00DC223F" w:rsidRDefault="006D5BA7" w:rsidP="00DC223F">
      <w:pPr>
        <w:tabs>
          <w:tab w:val="left" w:pos="284"/>
          <w:tab w:val="left" w:pos="567"/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DC223F">
        <w:rPr>
          <w:sz w:val="28"/>
          <w:szCs w:val="28"/>
          <w:lang w:val="uk-UA"/>
        </w:rPr>
        <w:t>«6.1 Дію договору продовж</w:t>
      </w:r>
      <w:r w:rsidR="00895BF6" w:rsidRPr="00DC223F">
        <w:rPr>
          <w:sz w:val="28"/>
          <w:szCs w:val="28"/>
          <w:lang w:val="uk-UA"/>
        </w:rPr>
        <w:t>ити</w:t>
      </w:r>
      <w:r w:rsidRPr="00DC223F">
        <w:rPr>
          <w:sz w:val="28"/>
          <w:szCs w:val="28"/>
          <w:lang w:val="uk-UA"/>
        </w:rPr>
        <w:t xml:space="preserve"> на</w:t>
      </w:r>
      <w:r w:rsidR="00DC223F" w:rsidRPr="00DC223F">
        <w:rPr>
          <w:sz w:val="28"/>
          <w:szCs w:val="28"/>
          <w:lang w:val="uk-UA"/>
        </w:rPr>
        <w:t xml:space="preserve"> </w:t>
      </w:r>
      <w:r w:rsidRPr="00DC223F">
        <w:rPr>
          <w:sz w:val="28"/>
          <w:szCs w:val="28"/>
          <w:lang w:val="uk-UA"/>
        </w:rPr>
        <w:t>7 років після закінчення терміну дії основного договору або до моменту отримання власником земельної частки (паю), його спадкоємцем правовстановлюючого</w:t>
      </w:r>
      <w:r w:rsidR="00DC223F" w:rsidRPr="00DC223F">
        <w:rPr>
          <w:sz w:val="28"/>
          <w:szCs w:val="28"/>
          <w:lang w:val="uk-UA"/>
        </w:rPr>
        <w:t xml:space="preserve"> </w:t>
      </w:r>
      <w:r w:rsidRPr="00DC223F">
        <w:rPr>
          <w:sz w:val="28"/>
          <w:szCs w:val="28"/>
          <w:lang w:val="uk-UA"/>
        </w:rPr>
        <w:t>документа на ділянку»;</w:t>
      </w:r>
    </w:p>
    <w:p w14:paraId="1EC2A852" w14:textId="4082AD40" w:rsidR="006D5BA7" w:rsidRPr="00DC223F" w:rsidRDefault="00DC223F" w:rsidP="00DC223F">
      <w:pPr>
        <w:tabs>
          <w:tab w:val="left" w:pos="0"/>
          <w:tab w:val="left" w:pos="284"/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="006D5BA7" w:rsidRPr="00DC223F">
        <w:rPr>
          <w:bCs/>
          <w:sz w:val="28"/>
          <w:szCs w:val="28"/>
          <w:lang w:val="uk-UA"/>
        </w:rPr>
        <w:t>7. Д</w:t>
      </w:r>
      <w:r w:rsidR="006D5BA7" w:rsidRPr="00DC223F">
        <w:rPr>
          <w:sz w:val="28"/>
          <w:szCs w:val="28"/>
          <w:lang w:val="uk-UA"/>
        </w:rPr>
        <w:t>о договору оренди земельної ділянки №60/2014 від 24 липня 2014 року, укладеного між Новоушицькою районною державною адміністрацією та СФГ «Берегиня» виклавши пре</w:t>
      </w:r>
      <w:r w:rsidR="00A76816" w:rsidRPr="00DC223F">
        <w:rPr>
          <w:sz w:val="28"/>
          <w:szCs w:val="28"/>
          <w:lang w:val="uk-UA"/>
        </w:rPr>
        <w:t>амбулу договору та</w:t>
      </w:r>
      <w:r w:rsidRPr="00DC223F">
        <w:rPr>
          <w:sz w:val="28"/>
          <w:szCs w:val="28"/>
          <w:lang w:val="uk-UA"/>
        </w:rPr>
        <w:t xml:space="preserve"> </w:t>
      </w:r>
      <w:r w:rsidR="00A76816" w:rsidRPr="00DC223F">
        <w:rPr>
          <w:sz w:val="28"/>
          <w:szCs w:val="28"/>
          <w:lang w:val="uk-UA"/>
        </w:rPr>
        <w:t xml:space="preserve">пункт 6.1 </w:t>
      </w:r>
      <w:r w:rsidR="006D5BA7" w:rsidRPr="00DC223F">
        <w:rPr>
          <w:sz w:val="28"/>
          <w:szCs w:val="28"/>
          <w:lang w:val="uk-UA"/>
        </w:rPr>
        <w:t>у новій редакції:</w:t>
      </w:r>
    </w:p>
    <w:p w14:paraId="2CC0154D" w14:textId="121E1629" w:rsidR="006D5BA7" w:rsidRPr="00DC223F" w:rsidRDefault="006D5BA7" w:rsidP="00DC223F">
      <w:pPr>
        <w:tabs>
          <w:tab w:val="left" w:pos="284"/>
          <w:tab w:val="left" w:pos="567"/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DC223F">
        <w:rPr>
          <w:sz w:val="28"/>
          <w:szCs w:val="28"/>
          <w:lang w:val="uk-UA"/>
        </w:rPr>
        <w:t>«Замінити орендодавця Новоушицьку районну державну адміністрацію в особі голови районної державної адміністрації Танасійчука Юрія Сергійовича на Новоушицьку селищну раду в особі голови Олійника Анатолія Антоновича, що діє на підставі Закону України «Про місцеве самоврядування в Україні»;</w:t>
      </w:r>
    </w:p>
    <w:p w14:paraId="5FFDF7B3" w14:textId="2744DE2A" w:rsidR="006D5BA7" w:rsidRPr="00DC223F" w:rsidRDefault="006D5BA7" w:rsidP="00DC223F">
      <w:pPr>
        <w:tabs>
          <w:tab w:val="left" w:pos="284"/>
          <w:tab w:val="left" w:pos="567"/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DC223F">
        <w:rPr>
          <w:sz w:val="28"/>
          <w:szCs w:val="28"/>
          <w:lang w:val="uk-UA"/>
        </w:rPr>
        <w:t>«6.1 Дію договору продовж</w:t>
      </w:r>
      <w:r w:rsidR="004C1B90" w:rsidRPr="00DC223F">
        <w:rPr>
          <w:sz w:val="28"/>
          <w:szCs w:val="28"/>
          <w:lang w:val="uk-UA"/>
        </w:rPr>
        <w:t>ити</w:t>
      </w:r>
      <w:r w:rsidRPr="00DC223F">
        <w:rPr>
          <w:sz w:val="28"/>
          <w:szCs w:val="28"/>
          <w:lang w:val="uk-UA"/>
        </w:rPr>
        <w:t xml:space="preserve"> на</w:t>
      </w:r>
      <w:r w:rsidR="00DC223F" w:rsidRPr="00DC223F">
        <w:rPr>
          <w:sz w:val="28"/>
          <w:szCs w:val="28"/>
          <w:lang w:val="uk-UA"/>
        </w:rPr>
        <w:t xml:space="preserve"> </w:t>
      </w:r>
      <w:r w:rsidRPr="00DC223F">
        <w:rPr>
          <w:sz w:val="28"/>
          <w:szCs w:val="28"/>
          <w:lang w:val="uk-UA"/>
        </w:rPr>
        <w:t>7 років після закінчення терміну дії основного договору або до моменту отримання власником земельної частки (паю), його спадкоємцем правовстановлюючого</w:t>
      </w:r>
      <w:r w:rsidR="00DC223F" w:rsidRPr="00DC223F">
        <w:rPr>
          <w:sz w:val="28"/>
          <w:szCs w:val="28"/>
          <w:lang w:val="uk-UA"/>
        </w:rPr>
        <w:t xml:space="preserve"> </w:t>
      </w:r>
      <w:r w:rsidRPr="00DC223F">
        <w:rPr>
          <w:sz w:val="28"/>
          <w:szCs w:val="28"/>
          <w:lang w:val="uk-UA"/>
        </w:rPr>
        <w:t>документа на ділянку»;</w:t>
      </w:r>
    </w:p>
    <w:p w14:paraId="2D1467DE" w14:textId="78A99909" w:rsidR="00DC7EAA" w:rsidRPr="00DC223F" w:rsidRDefault="00DC223F" w:rsidP="00DC223F">
      <w:pPr>
        <w:tabs>
          <w:tab w:val="left" w:pos="0"/>
          <w:tab w:val="left" w:pos="284"/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="00DC7EAA" w:rsidRPr="00DC223F">
        <w:rPr>
          <w:bCs/>
          <w:sz w:val="28"/>
          <w:szCs w:val="28"/>
          <w:lang w:val="uk-UA"/>
        </w:rPr>
        <w:t>8. До договору оренди земельної ділянки №61/2014 від 24 липня 2014 року, укладеного</w:t>
      </w:r>
      <w:r w:rsidR="00DC7EAA" w:rsidRPr="00DC223F">
        <w:rPr>
          <w:sz w:val="28"/>
          <w:szCs w:val="28"/>
          <w:lang w:val="uk-UA"/>
        </w:rPr>
        <w:t xml:space="preserve"> між Новоушицькою районною державною адміністрацією та СФГ «Берегиня» виклавши преамбулу договору та</w:t>
      </w:r>
      <w:r w:rsidRPr="00DC223F">
        <w:rPr>
          <w:sz w:val="28"/>
          <w:szCs w:val="28"/>
          <w:lang w:val="uk-UA"/>
        </w:rPr>
        <w:t xml:space="preserve"> </w:t>
      </w:r>
      <w:r w:rsidR="00DC7EAA" w:rsidRPr="00DC223F">
        <w:rPr>
          <w:sz w:val="28"/>
          <w:szCs w:val="28"/>
          <w:lang w:val="uk-UA"/>
        </w:rPr>
        <w:t>пункт</w:t>
      </w:r>
      <w:r w:rsidR="00A76816" w:rsidRPr="00DC223F">
        <w:rPr>
          <w:sz w:val="28"/>
          <w:szCs w:val="28"/>
          <w:lang w:val="uk-UA"/>
        </w:rPr>
        <w:t xml:space="preserve"> 6.1 </w:t>
      </w:r>
      <w:r w:rsidR="00DC7EAA" w:rsidRPr="00DC223F">
        <w:rPr>
          <w:sz w:val="28"/>
          <w:szCs w:val="28"/>
          <w:lang w:val="uk-UA"/>
        </w:rPr>
        <w:t>у новій редакції:</w:t>
      </w:r>
    </w:p>
    <w:p w14:paraId="02E18153" w14:textId="180BBEBD" w:rsidR="00DC7EAA" w:rsidRPr="00DC223F" w:rsidRDefault="00DC7EAA" w:rsidP="00DC223F">
      <w:pPr>
        <w:tabs>
          <w:tab w:val="left" w:pos="284"/>
          <w:tab w:val="left" w:pos="567"/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DC223F">
        <w:rPr>
          <w:sz w:val="28"/>
          <w:szCs w:val="28"/>
          <w:lang w:val="uk-UA"/>
        </w:rPr>
        <w:t>«Замінити орендодавця Новоушицьку районну державну адміністрацію в особі голови районної державної адміністрації Танасійчука Юрія Сергійовича на Новоушицьку селищну раду в особі голови Олійника Анатолія Антоновича, що діє на підставі Закону України «Про місцеве самоврядування в Україні»;</w:t>
      </w:r>
    </w:p>
    <w:p w14:paraId="202B002E" w14:textId="15A10518" w:rsidR="00DC7EAA" w:rsidRPr="00DC223F" w:rsidRDefault="00DC7EAA" w:rsidP="00DC223F">
      <w:pPr>
        <w:tabs>
          <w:tab w:val="left" w:pos="284"/>
          <w:tab w:val="left" w:pos="567"/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DC223F">
        <w:rPr>
          <w:sz w:val="28"/>
          <w:szCs w:val="28"/>
          <w:lang w:val="uk-UA"/>
        </w:rPr>
        <w:t>«6.1 Дію договору продовж</w:t>
      </w:r>
      <w:r w:rsidR="00FB71BE" w:rsidRPr="00DC223F">
        <w:rPr>
          <w:sz w:val="28"/>
          <w:szCs w:val="28"/>
          <w:lang w:val="uk-UA"/>
        </w:rPr>
        <w:t>ити</w:t>
      </w:r>
      <w:r w:rsidRPr="00DC223F">
        <w:rPr>
          <w:sz w:val="28"/>
          <w:szCs w:val="28"/>
          <w:lang w:val="uk-UA"/>
        </w:rPr>
        <w:t xml:space="preserve"> на</w:t>
      </w:r>
      <w:r w:rsidR="00DC223F" w:rsidRPr="00DC223F">
        <w:rPr>
          <w:sz w:val="28"/>
          <w:szCs w:val="28"/>
          <w:lang w:val="uk-UA"/>
        </w:rPr>
        <w:t xml:space="preserve"> </w:t>
      </w:r>
      <w:r w:rsidRPr="00DC223F">
        <w:rPr>
          <w:sz w:val="28"/>
          <w:szCs w:val="28"/>
          <w:lang w:val="uk-UA"/>
        </w:rPr>
        <w:t>7 років після закінчення терміну дії основного договору або до моменту отримання власником земельної частки (паю), його спадкоємцем правовстановлюючого</w:t>
      </w:r>
      <w:r w:rsidR="00DC223F" w:rsidRPr="00DC223F">
        <w:rPr>
          <w:sz w:val="28"/>
          <w:szCs w:val="28"/>
          <w:lang w:val="uk-UA"/>
        </w:rPr>
        <w:t xml:space="preserve"> </w:t>
      </w:r>
      <w:r w:rsidRPr="00DC223F">
        <w:rPr>
          <w:sz w:val="28"/>
          <w:szCs w:val="28"/>
          <w:lang w:val="uk-UA"/>
        </w:rPr>
        <w:t>документа на ділянку»;</w:t>
      </w:r>
    </w:p>
    <w:p w14:paraId="2CB2B2F1" w14:textId="29677831" w:rsidR="00DC7EAA" w:rsidRPr="00DC223F" w:rsidRDefault="00DC223F" w:rsidP="00DC223F">
      <w:pPr>
        <w:tabs>
          <w:tab w:val="left" w:pos="284"/>
          <w:tab w:val="left" w:pos="567"/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="00DC7EAA" w:rsidRPr="00DC223F">
        <w:rPr>
          <w:bCs/>
          <w:sz w:val="28"/>
          <w:szCs w:val="28"/>
          <w:lang w:val="uk-UA"/>
        </w:rPr>
        <w:t>9. До договору оренди земельної ділянки №62/2014 від 24 липня 2014 року, укладен</w:t>
      </w:r>
      <w:r w:rsidR="00DC7EAA" w:rsidRPr="00DC223F">
        <w:rPr>
          <w:sz w:val="28"/>
          <w:szCs w:val="28"/>
          <w:lang w:val="uk-UA"/>
        </w:rPr>
        <w:t>ого між Новоушицькою районною державною адміністрацією та СФГ «Берегиня» виклавши преамбулу договору та</w:t>
      </w:r>
      <w:r w:rsidRPr="00DC223F">
        <w:rPr>
          <w:sz w:val="28"/>
          <w:szCs w:val="28"/>
          <w:lang w:val="uk-UA"/>
        </w:rPr>
        <w:t xml:space="preserve"> </w:t>
      </w:r>
      <w:r w:rsidR="00DC7EAA" w:rsidRPr="00DC223F">
        <w:rPr>
          <w:sz w:val="28"/>
          <w:szCs w:val="28"/>
          <w:lang w:val="uk-UA"/>
        </w:rPr>
        <w:t>пункт 6.1у новій редакції:</w:t>
      </w:r>
    </w:p>
    <w:p w14:paraId="5E8783F1" w14:textId="5D4D388B" w:rsidR="00DC7EAA" w:rsidRPr="00DC223F" w:rsidRDefault="00DC7EAA" w:rsidP="00DC223F">
      <w:pPr>
        <w:tabs>
          <w:tab w:val="left" w:pos="284"/>
          <w:tab w:val="left" w:pos="567"/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DC223F">
        <w:rPr>
          <w:sz w:val="28"/>
          <w:szCs w:val="28"/>
          <w:lang w:val="uk-UA"/>
        </w:rPr>
        <w:lastRenderedPageBreak/>
        <w:t>«Замінити орендодавця Новоушицьку районну державну адміністрацію в особі голови районної державної адміністрації Танасійчука Юрія Сергійовича на Новоушицьку селищну раду в особі голови Олійника Анатолія Антоновича, що діє на підставі Закону України «Про місцеве самоврядування в Україні»;</w:t>
      </w:r>
    </w:p>
    <w:p w14:paraId="0FDD9DD4" w14:textId="0439169C" w:rsidR="00DC7EAA" w:rsidRPr="00DC223F" w:rsidRDefault="00DC7EAA" w:rsidP="00DC223F">
      <w:pPr>
        <w:tabs>
          <w:tab w:val="left" w:pos="284"/>
          <w:tab w:val="left" w:pos="567"/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DC223F">
        <w:rPr>
          <w:sz w:val="28"/>
          <w:szCs w:val="28"/>
          <w:lang w:val="uk-UA"/>
        </w:rPr>
        <w:t>«6.1 Дію договору продовж</w:t>
      </w:r>
      <w:r w:rsidR="00FB71BE" w:rsidRPr="00DC223F">
        <w:rPr>
          <w:sz w:val="28"/>
          <w:szCs w:val="28"/>
          <w:lang w:val="uk-UA"/>
        </w:rPr>
        <w:t>ити</w:t>
      </w:r>
      <w:r w:rsidRPr="00DC223F">
        <w:rPr>
          <w:sz w:val="28"/>
          <w:szCs w:val="28"/>
          <w:lang w:val="uk-UA"/>
        </w:rPr>
        <w:t xml:space="preserve"> на</w:t>
      </w:r>
      <w:r w:rsidR="00DC223F" w:rsidRPr="00DC223F">
        <w:rPr>
          <w:sz w:val="28"/>
          <w:szCs w:val="28"/>
          <w:lang w:val="uk-UA"/>
        </w:rPr>
        <w:t xml:space="preserve"> </w:t>
      </w:r>
      <w:r w:rsidRPr="00DC223F">
        <w:rPr>
          <w:sz w:val="28"/>
          <w:szCs w:val="28"/>
          <w:lang w:val="uk-UA"/>
        </w:rPr>
        <w:t>7 років після закінчення терміну дії основного договору або до моменту отримання власником земельної частки (паю), його спадкоємцем правовстанов</w:t>
      </w:r>
      <w:r w:rsidR="000F47E1" w:rsidRPr="00DC223F">
        <w:rPr>
          <w:sz w:val="28"/>
          <w:szCs w:val="28"/>
          <w:lang w:val="uk-UA"/>
        </w:rPr>
        <w:t>люючого</w:t>
      </w:r>
      <w:r w:rsidR="00DC223F" w:rsidRPr="00DC223F">
        <w:rPr>
          <w:sz w:val="28"/>
          <w:szCs w:val="28"/>
          <w:lang w:val="uk-UA"/>
        </w:rPr>
        <w:t xml:space="preserve"> </w:t>
      </w:r>
      <w:r w:rsidR="000F47E1" w:rsidRPr="00DC223F">
        <w:rPr>
          <w:sz w:val="28"/>
          <w:szCs w:val="28"/>
          <w:lang w:val="uk-UA"/>
        </w:rPr>
        <w:t>документа на ділянку».</w:t>
      </w:r>
    </w:p>
    <w:p w14:paraId="43FC895C" w14:textId="59FEBF25" w:rsidR="00DC7EAA" w:rsidRPr="00DC223F" w:rsidRDefault="00DC223F" w:rsidP="00DC223F">
      <w:pPr>
        <w:tabs>
          <w:tab w:val="left" w:pos="284"/>
          <w:tab w:val="left" w:pos="567"/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="00DC7EAA" w:rsidRPr="00DC223F">
        <w:rPr>
          <w:bCs/>
          <w:sz w:val="28"/>
          <w:szCs w:val="28"/>
          <w:lang w:val="uk-UA"/>
        </w:rPr>
        <w:t>10. До договору оренди земельної ділянки №63/2014 від 24 липня 2014 року, укл</w:t>
      </w:r>
      <w:r w:rsidR="00DC7EAA" w:rsidRPr="00DC223F">
        <w:rPr>
          <w:sz w:val="28"/>
          <w:szCs w:val="28"/>
          <w:lang w:val="uk-UA"/>
        </w:rPr>
        <w:t>аденого між Новоушицькою районною державною адміністрацією та СФГ «Берегиня» виклавши преамбулу договору та</w:t>
      </w:r>
      <w:r w:rsidRPr="00DC223F">
        <w:rPr>
          <w:sz w:val="28"/>
          <w:szCs w:val="28"/>
          <w:lang w:val="uk-UA"/>
        </w:rPr>
        <w:t xml:space="preserve"> </w:t>
      </w:r>
      <w:r w:rsidR="00DC7EAA" w:rsidRPr="00DC223F">
        <w:rPr>
          <w:sz w:val="28"/>
          <w:szCs w:val="28"/>
          <w:lang w:val="uk-UA"/>
        </w:rPr>
        <w:t>пункт</w:t>
      </w:r>
      <w:r w:rsidR="00A76816" w:rsidRPr="00DC223F">
        <w:rPr>
          <w:sz w:val="28"/>
          <w:szCs w:val="28"/>
          <w:lang w:val="uk-UA"/>
        </w:rPr>
        <w:t xml:space="preserve"> 6.1 </w:t>
      </w:r>
      <w:r w:rsidR="00DC7EAA" w:rsidRPr="00DC223F">
        <w:rPr>
          <w:sz w:val="28"/>
          <w:szCs w:val="28"/>
          <w:lang w:val="uk-UA"/>
        </w:rPr>
        <w:t>у новій редакції:</w:t>
      </w:r>
    </w:p>
    <w:p w14:paraId="4A2E62DE" w14:textId="767F09A1" w:rsidR="00DC7EAA" w:rsidRPr="00DC223F" w:rsidRDefault="00DC7EAA" w:rsidP="00DC223F">
      <w:pPr>
        <w:tabs>
          <w:tab w:val="left" w:pos="284"/>
          <w:tab w:val="left" w:pos="567"/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DC223F">
        <w:rPr>
          <w:sz w:val="28"/>
          <w:szCs w:val="28"/>
          <w:lang w:val="uk-UA"/>
        </w:rPr>
        <w:t>«Замінити орендодавця Новоушицьку районну державну адміністрацію в особі голови районної державної адміністрації Танасійчука Юрія Сергійовича на Новоушицьку селищну раду в особі голови Олійника Анатолія Антоновича, що діє на підставі Закону України «Про місцеве самоврядування в Україні»;</w:t>
      </w:r>
    </w:p>
    <w:p w14:paraId="7093AD52" w14:textId="02A15D3A" w:rsidR="00DC7EAA" w:rsidRPr="00DC223F" w:rsidRDefault="00DC7EAA" w:rsidP="00DC223F">
      <w:pPr>
        <w:tabs>
          <w:tab w:val="left" w:pos="567"/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DC223F">
        <w:rPr>
          <w:sz w:val="28"/>
          <w:szCs w:val="28"/>
          <w:lang w:val="uk-UA"/>
        </w:rPr>
        <w:t>«6.1 Дію договору продовж</w:t>
      </w:r>
      <w:r w:rsidR="00FB71BE" w:rsidRPr="00DC223F">
        <w:rPr>
          <w:sz w:val="28"/>
          <w:szCs w:val="28"/>
          <w:lang w:val="uk-UA"/>
        </w:rPr>
        <w:t>ити</w:t>
      </w:r>
      <w:r w:rsidRPr="00DC223F">
        <w:rPr>
          <w:sz w:val="28"/>
          <w:szCs w:val="28"/>
          <w:lang w:val="uk-UA"/>
        </w:rPr>
        <w:t xml:space="preserve"> на</w:t>
      </w:r>
      <w:r w:rsidR="00DC223F" w:rsidRPr="00DC223F">
        <w:rPr>
          <w:sz w:val="28"/>
          <w:szCs w:val="28"/>
          <w:lang w:val="uk-UA"/>
        </w:rPr>
        <w:t xml:space="preserve"> </w:t>
      </w:r>
      <w:r w:rsidRPr="00DC223F">
        <w:rPr>
          <w:sz w:val="28"/>
          <w:szCs w:val="28"/>
          <w:lang w:val="uk-UA"/>
        </w:rPr>
        <w:t>7 років після закінчення терміну дії основного договору або до моменту отримання власником земельної частки (паю), його спадкоємцем правовстано</w:t>
      </w:r>
      <w:r w:rsidR="000F47E1" w:rsidRPr="00DC223F">
        <w:rPr>
          <w:sz w:val="28"/>
          <w:szCs w:val="28"/>
          <w:lang w:val="uk-UA"/>
        </w:rPr>
        <w:t>влюючого</w:t>
      </w:r>
      <w:r w:rsidR="00DC223F" w:rsidRPr="00DC223F">
        <w:rPr>
          <w:sz w:val="28"/>
          <w:szCs w:val="28"/>
          <w:lang w:val="uk-UA"/>
        </w:rPr>
        <w:t xml:space="preserve"> </w:t>
      </w:r>
      <w:r w:rsidR="000F47E1" w:rsidRPr="00DC223F">
        <w:rPr>
          <w:sz w:val="28"/>
          <w:szCs w:val="28"/>
          <w:lang w:val="uk-UA"/>
        </w:rPr>
        <w:t>документа на ділянку».</w:t>
      </w:r>
    </w:p>
    <w:p w14:paraId="6C6D1859" w14:textId="685B3455" w:rsidR="00DC7EAA" w:rsidRPr="00DC223F" w:rsidRDefault="00DC223F" w:rsidP="00DC223F">
      <w:pPr>
        <w:tabs>
          <w:tab w:val="left" w:pos="284"/>
          <w:tab w:val="left" w:pos="567"/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="00DC7EAA" w:rsidRPr="00DC223F">
        <w:rPr>
          <w:bCs/>
          <w:sz w:val="28"/>
          <w:szCs w:val="28"/>
          <w:lang w:val="uk-UA"/>
        </w:rPr>
        <w:t>11. До договору оренди земельної ділянки №65/2014 від 24 липня 2014 року, укл</w:t>
      </w:r>
      <w:r w:rsidR="00DC7EAA" w:rsidRPr="00DC223F">
        <w:rPr>
          <w:sz w:val="28"/>
          <w:szCs w:val="28"/>
          <w:lang w:val="uk-UA"/>
        </w:rPr>
        <w:t>аденого між Новоушицькою районною державною адміністрацією та СФГ «Берегиня» виклавши преамбулу договору та</w:t>
      </w:r>
      <w:r w:rsidRPr="00DC223F">
        <w:rPr>
          <w:sz w:val="28"/>
          <w:szCs w:val="28"/>
          <w:lang w:val="uk-UA"/>
        </w:rPr>
        <w:t xml:space="preserve"> </w:t>
      </w:r>
      <w:r w:rsidR="00DC7EAA" w:rsidRPr="00DC223F">
        <w:rPr>
          <w:sz w:val="28"/>
          <w:szCs w:val="28"/>
          <w:lang w:val="uk-UA"/>
        </w:rPr>
        <w:t>пункт</w:t>
      </w:r>
      <w:r w:rsidR="00A76816" w:rsidRPr="00DC223F">
        <w:rPr>
          <w:sz w:val="28"/>
          <w:szCs w:val="28"/>
          <w:lang w:val="uk-UA"/>
        </w:rPr>
        <w:t xml:space="preserve"> 6.1 </w:t>
      </w:r>
      <w:r w:rsidR="00DC7EAA" w:rsidRPr="00DC223F">
        <w:rPr>
          <w:sz w:val="28"/>
          <w:szCs w:val="28"/>
          <w:lang w:val="uk-UA"/>
        </w:rPr>
        <w:t>у новій редакції:</w:t>
      </w:r>
    </w:p>
    <w:p w14:paraId="304C0E63" w14:textId="038237BE" w:rsidR="00DC7EAA" w:rsidRPr="00DC223F" w:rsidRDefault="00DC7EAA" w:rsidP="00DC223F">
      <w:pPr>
        <w:tabs>
          <w:tab w:val="left" w:pos="284"/>
          <w:tab w:val="left" w:pos="567"/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DC223F">
        <w:rPr>
          <w:sz w:val="28"/>
          <w:szCs w:val="28"/>
          <w:lang w:val="uk-UA"/>
        </w:rPr>
        <w:t>«Замінити орендодавця Новоушицьку районну державну адміністрацію в особі голови районної державної адміністрації Танасійчука Юрія Сергійовича на Новоушицьку селищну раду в особі голови Олійника Анатолія Антоновича, що діє на підставі Закону України «Про місцеве самоврядування в Україні»;</w:t>
      </w:r>
    </w:p>
    <w:p w14:paraId="70D0AFC6" w14:textId="6C6E67DC" w:rsidR="00DC7EAA" w:rsidRPr="00DC223F" w:rsidRDefault="00DC7EAA" w:rsidP="00DC223F">
      <w:pPr>
        <w:tabs>
          <w:tab w:val="left" w:pos="284"/>
          <w:tab w:val="left" w:pos="567"/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DC223F">
        <w:rPr>
          <w:sz w:val="28"/>
          <w:szCs w:val="28"/>
          <w:lang w:val="uk-UA"/>
        </w:rPr>
        <w:t>«6.1 Дію договору продовж</w:t>
      </w:r>
      <w:r w:rsidR="00FB71BE" w:rsidRPr="00DC223F">
        <w:rPr>
          <w:sz w:val="28"/>
          <w:szCs w:val="28"/>
          <w:lang w:val="uk-UA"/>
        </w:rPr>
        <w:t>ити</w:t>
      </w:r>
      <w:r w:rsidRPr="00DC223F">
        <w:rPr>
          <w:sz w:val="28"/>
          <w:szCs w:val="28"/>
          <w:lang w:val="uk-UA"/>
        </w:rPr>
        <w:t xml:space="preserve"> на</w:t>
      </w:r>
      <w:r w:rsidR="00DC223F" w:rsidRPr="00DC223F">
        <w:rPr>
          <w:sz w:val="28"/>
          <w:szCs w:val="28"/>
          <w:lang w:val="uk-UA"/>
        </w:rPr>
        <w:t xml:space="preserve"> </w:t>
      </w:r>
      <w:r w:rsidRPr="00DC223F">
        <w:rPr>
          <w:sz w:val="28"/>
          <w:szCs w:val="28"/>
          <w:lang w:val="uk-UA"/>
        </w:rPr>
        <w:t>7 років після закінчення терміну дії основного договору або до моменту отримання власником земельної частки (паю), його спадкоємцем правовстановлююч</w:t>
      </w:r>
      <w:r w:rsidR="000F47E1" w:rsidRPr="00DC223F">
        <w:rPr>
          <w:sz w:val="28"/>
          <w:szCs w:val="28"/>
          <w:lang w:val="uk-UA"/>
        </w:rPr>
        <w:t>ого</w:t>
      </w:r>
      <w:r w:rsidR="00DC223F" w:rsidRPr="00DC223F">
        <w:rPr>
          <w:sz w:val="28"/>
          <w:szCs w:val="28"/>
          <w:lang w:val="uk-UA"/>
        </w:rPr>
        <w:t xml:space="preserve"> </w:t>
      </w:r>
      <w:r w:rsidR="000F47E1" w:rsidRPr="00DC223F">
        <w:rPr>
          <w:sz w:val="28"/>
          <w:szCs w:val="28"/>
          <w:lang w:val="uk-UA"/>
        </w:rPr>
        <w:t>документа на ділянку».</w:t>
      </w:r>
    </w:p>
    <w:p w14:paraId="10F42788" w14:textId="5649765E" w:rsidR="00DC7EAA" w:rsidRPr="00DC223F" w:rsidRDefault="00DC223F" w:rsidP="00DC223F">
      <w:pPr>
        <w:tabs>
          <w:tab w:val="left" w:pos="284"/>
          <w:tab w:val="left" w:pos="567"/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="00DC7EAA" w:rsidRPr="00DC223F">
        <w:rPr>
          <w:bCs/>
          <w:sz w:val="28"/>
          <w:szCs w:val="28"/>
          <w:lang w:val="uk-UA"/>
        </w:rPr>
        <w:t>12. До договору оренди земельної ділянки №66/2014 від 24 липня 2014 року, укл</w:t>
      </w:r>
      <w:r w:rsidR="00DC7EAA" w:rsidRPr="00DC223F">
        <w:rPr>
          <w:sz w:val="28"/>
          <w:szCs w:val="28"/>
          <w:lang w:val="uk-UA"/>
        </w:rPr>
        <w:t>аденого між Новоушицькою районною державною адміністрацією та СФГ «Берегиня» виклавши преамбулу договору та</w:t>
      </w:r>
      <w:r w:rsidRPr="00DC223F">
        <w:rPr>
          <w:sz w:val="28"/>
          <w:szCs w:val="28"/>
          <w:lang w:val="uk-UA"/>
        </w:rPr>
        <w:t xml:space="preserve"> </w:t>
      </w:r>
      <w:r w:rsidR="00DC7EAA" w:rsidRPr="00DC223F">
        <w:rPr>
          <w:sz w:val="28"/>
          <w:szCs w:val="28"/>
          <w:lang w:val="uk-UA"/>
        </w:rPr>
        <w:t>пункт</w:t>
      </w:r>
      <w:r w:rsidR="00E725F7" w:rsidRPr="00DC223F">
        <w:rPr>
          <w:sz w:val="28"/>
          <w:szCs w:val="28"/>
          <w:lang w:val="uk-UA"/>
        </w:rPr>
        <w:t xml:space="preserve"> 6.1 </w:t>
      </w:r>
      <w:r w:rsidR="00DC7EAA" w:rsidRPr="00DC223F">
        <w:rPr>
          <w:sz w:val="28"/>
          <w:szCs w:val="28"/>
          <w:lang w:val="uk-UA"/>
        </w:rPr>
        <w:t>у новій редакції:</w:t>
      </w:r>
    </w:p>
    <w:p w14:paraId="019D55C4" w14:textId="35A113F2" w:rsidR="00DC7EAA" w:rsidRPr="00DC223F" w:rsidRDefault="00DC7EAA" w:rsidP="00DC223F">
      <w:pPr>
        <w:tabs>
          <w:tab w:val="left" w:pos="284"/>
          <w:tab w:val="left" w:pos="567"/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DC223F">
        <w:rPr>
          <w:sz w:val="28"/>
          <w:szCs w:val="28"/>
          <w:lang w:val="uk-UA"/>
        </w:rPr>
        <w:t>«Замінити орендодавця Новоушицьку районну державну адміністрацію в особі голови районної державної адміністрації Танасійчука Юрія Сергійовича на Новоушицьку селищну раду в особі голови Олійника Анатолія Антоновича, що діє на підставі Закону України «Про місцеве самоврядування в Україні»;</w:t>
      </w:r>
    </w:p>
    <w:p w14:paraId="0BEFED04" w14:textId="79AE3731" w:rsidR="00DC7EAA" w:rsidRPr="00DC223F" w:rsidRDefault="00DC7EAA" w:rsidP="00DC223F">
      <w:pPr>
        <w:tabs>
          <w:tab w:val="left" w:pos="284"/>
          <w:tab w:val="left" w:pos="851"/>
          <w:tab w:val="left" w:pos="993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DC223F">
        <w:rPr>
          <w:sz w:val="28"/>
          <w:szCs w:val="28"/>
          <w:lang w:val="uk-UA"/>
        </w:rPr>
        <w:t>«6.1 Дію договору продовжено на</w:t>
      </w:r>
      <w:r w:rsidR="00DC223F" w:rsidRPr="00DC223F">
        <w:rPr>
          <w:sz w:val="28"/>
          <w:szCs w:val="28"/>
          <w:lang w:val="uk-UA"/>
        </w:rPr>
        <w:t xml:space="preserve"> </w:t>
      </w:r>
      <w:r w:rsidRPr="00DC223F">
        <w:rPr>
          <w:sz w:val="28"/>
          <w:szCs w:val="28"/>
          <w:lang w:val="uk-UA"/>
        </w:rPr>
        <w:t>7 років після закінчення терміну дії основного договору або до моменту отримання власником земельної частки (паю), його спадкоємцем правовстано</w:t>
      </w:r>
      <w:r w:rsidR="000F47E1" w:rsidRPr="00DC223F">
        <w:rPr>
          <w:sz w:val="28"/>
          <w:szCs w:val="28"/>
          <w:lang w:val="uk-UA"/>
        </w:rPr>
        <w:t>влюючого</w:t>
      </w:r>
      <w:r w:rsidR="00DC223F" w:rsidRPr="00DC223F">
        <w:rPr>
          <w:sz w:val="28"/>
          <w:szCs w:val="28"/>
          <w:lang w:val="uk-UA"/>
        </w:rPr>
        <w:t xml:space="preserve"> </w:t>
      </w:r>
      <w:r w:rsidR="000F47E1" w:rsidRPr="00DC223F">
        <w:rPr>
          <w:sz w:val="28"/>
          <w:szCs w:val="28"/>
          <w:lang w:val="uk-UA"/>
        </w:rPr>
        <w:t>документа на ділянку».</w:t>
      </w:r>
    </w:p>
    <w:p w14:paraId="0E645766" w14:textId="7D51C5C3" w:rsidR="00A10E97" w:rsidRPr="00DC223F" w:rsidRDefault="00DC223F" w:rsidP="00DC223F">
      <w:pPr>
        <w:tabs>
          <w:tab w:val="left" w:pos="0"/>
          <w:tab w:val="left" w:pos="284"/>
        </w:tabs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A10E97" w:rsidRPr="00DC223F">
        <w:rPr>
          <w:sz w:val="28"/>
          <w:szCs w:val="28"/>
          <w:lang w:val="uk-UA"/>
        </w:rPr>
        <w:t>13. У зв`язку з витребуванням громадянином, земельної ділянки (паю) №464 площею 3,1688 га</w:t>
      </w:r>
      <w:r w:rsidRPr="00DC22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="00A10E97" w:rsidRPr="00DC223F">
        <w:rPr>
          <w:sz w:val="28"/>
          <w:szCs w:val="28"/>
          <w:lang w:val="uk-UA"/>
        </w:rPr>
        <w:t xml:space="preserve"> до договору оренди</w:t>
      </w:r>
      <w:r w:rsidRPr="00DC223F">
        <w:rPr>
          <w:sz w:val="28"/>
          <w:szCs w:val="28"/>
          <w:lang w:val="uk-UA"/>
        </w:rPr>
        <w:t xml:space="preserve"> </w:t>
      </w:r>
      <w:r w:rsidR="00A10E97" w:rsidRPr="00DC223F">
        <w:rPr>
          <w:sz w:val="28"/>
          <w:szCs w:val="28"/>
          <w:lang w:val="uk-UA"/>
        </w:rPr>
        <w:t xml:space="preserve">земельних ділянок від 08 січня 2009 року №001/09, укладеного між Новоушицькою районною державною </w:t>
      </w:r>
      <w:r w:rsidR="00A10E97" w:rsidRPr="00DC223F">
        <w:rPr>
          <w:sz w:val="28"/>
          <w:szCs w:val="28"/>
          <w:lang w:val="uk-UA"/>
        </w:rPr>
        <w:lastRenderedPageBreak/>
        <w:t>адміністрацією та ТОВ «Промінь Поділля», виклавши окремі пукти та додаток до нього у новій редакції:</w:t>
      </w:r>
    </w:p>
    <w:p w14:paraId="3A7991B9" w14:textId="746826F7" w:rsidR="00A10E97" w:rsidRPr="00DC223F" w:rsidRDefault="00A10E97" w:rsidP="00DC223F">
      <w:pPr>
        <w:tabs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DC223F">
        <w:rPr>
          <w:sz w:val="28"/>
          <w:szCs w:val="28"/>
          <w:lang w:val="uk-UA"/>
        </w:rPr>
        <w:t>«п2. В оренду передаються</w:t>
      </w:r>
      <w:r w:rsidR="00DC223F" w:rsidRPr="00DC223F">
        <w:rPr>
          <w:sz w:val="28"/>
          <w:szCs w:val="28"/>
          <w:lang w:val="uk-UA"/>
        </w:rPr>
        <w:t xml:space="preserve"> </w:t>
      </w:r>
      <w:r w:rsidRPr="00DC223F">
        <w:rPr>
          <w:sz w:val="28"/>
          <w:szCs w:val="28"/>
          <w:lang w:val="uk-UA"/>
        </w:rPr>
        <w:t xml:space="preserve">земельні ділянки, із земель що перебували у колективній власності КСП ім. Калініна (за межами с. </w:t>
      </w:r>
      <w:proofErr w:type="spellStart"/>
      <w:r w:rsidRPr="00DC223F">
        <w:rPr>
          <w:sz w:val="28"/>
          <w:szCs w:val="28"/>
          <w:lang w:val="uk-UA"/>
        </w:rPr>
        <w:t>Бучая</w:t>
      </w:r>
      <w:proofErr w:type="spellEnd"/>
      <w:r w:rsidRPr="00DC223F">
        <w:rPr>
          <w:sz w:val="28"/>
          <w:szCs w:val="28"/>
          <w:lang w:val="uk-UA"/>
        </w:rPr>
        <w:t xml:space="preserve">) за переліком згідно з додатком </w:t>
      </w:r>
      <w:r w:rsidR="00EF6749" w:rsidRPr="00DC223F">
        <w:rPr>
          <w:sz w:val="28"/>
          <w:szCs w:val="28"/>
          <w:lang w:val="uk-UA"/>
        </w:rPr>
        <w:t>2</w:t>
      </w:r>
      <w:r w:rsidRPr="00DC223F">
        <w:rPr>
          <w:sz w:val="28"/>
          <w:szCs w:val="28"/>
          <w:lang w:val="uk-UA"/>
        </w:rPr>
        <w:t>».</w:t>
      </w:r>
    </w:p>
    <w:p w14:paraId="64D84819" w14:textId="5AABD8AD" w:rsidR="00A10E97" w:rsidRPr="00DC223F" w:rsidRDefault="00A10E97" w:rsidP="00DC223F">
      <w:pPr>
        <w:tabs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DC223F">
        <w:rPr>
          <w:sz w:val="28"/>
          <w:szCs w:val="28"/>
          <w:lang w:val="uk-UA"/>
        </w:rPr>
        <w:t xml:space="preserve">«п5. Нормативна грошова оцінка земельних ділянок становить </w:t>
      </w:r>
      <w:r w:rsidR="00EF6749" w:rsidRPr="00DC223F">
        <w:rPr>
          <w:sz w:val="28"/>
          <w:szCs w:val="28"/>
          <w:lang w:val="uk-UA"/>
        </w:rPr>
        <w:t>1583655,15</w:t>
      </w:r>
      <w:r w:rsidR="00DC223F" w:rsidRPr="00DC223F">
        <w:rPr>
          <w:sz w:val="28"/>
          <w:szCs w:val="28"/>
          <w:lang w:val="uk-UA"/>
        </w:rPr>
        <w:t xml:space="preserve"> </w:t>
      </w:r>
      <w:r w:rsidRPr="00DC223F">
        <w:rPr>
          <w:sz w:val="28"/>
          <w:szCs w:val="28"/>
          <w:lang w:val="uk-UA"/>
        </w:rPr>
        <w:t>грн.»</w:t>
      </w:r>
    </w:p>
    <w:p w14:paraId="5852E02A" w14:textId="0DA443EF" w:rsidR="00A10E97" w:rsidRPr="00DC223F" w:rsidRDefault="00A10E97" w:rsidP="00DC223F">
      <w:pPr>
        <w:tabs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DC223F">
        <w:rPr>
          <w:sz w:val="28"/>
          <w:szCs w:val="28"/>
          <w:lang w:val="uk-UA"/>
        </w:rPr>
        <w:t>«п9. Орендна плата вноситься орендарем у грошовій формі і становить</w:t>
      </w:r>
      <w:r w:rsidR="00DC223F" w:rsidRPr="00DC223F">
        <w:rPr>
          <w:sz w:val="28"/>
          <w:szCs w:val="28"/>
          <w:lang w:val="uk-UA"/>
        </w:rPr>
        <w:t xml:space="preserve"> </w:t>
      </w:r>
      <w:r w:rsidR="00EF6749" w:rsidRPr="00DC223F">
        <w:rPr>
          <w:sz w:val="28"/>
          <w:szCs w:val="28"/>
          <w:lang w:val="uk-UA"/>
        </w:rPr>
        <w:t>110855,86</w:t>
      </w:r>
      <w:r w:rsidR="00DC223F" w:rsidRPr="00DC223F">
        <w:rPr>
          <w:sz w:val="28"/>
          <w:szCs w:val="28"/>
          <w:lang w:val="uk-UA"/>
        </w:rPr>
        <w:t xml:space="preserve"> </w:t>
      </w:r>
      <w:r w:rsidRPr="00DC223F">
        <w:rPr>
          <w:sz w:val="28"/>
          <w:szCs w:val="28"/>
          <w:lang w:val="uk-UA"/>
        </w:rPr>
        <w:t xml:space="preserve">грн за рік, що складає 7% від нормативної грошової оцінки земельної ділянки. Обчислення розміру орендної плати за земельну ділянку здійснюється з урахуванням коефіцієнтів індексації. Орендна плата вноситься орендарем щомісячно рівними частками та становить </w:t>
      </w:r>
      <w:r w:rsidR="00EF6749" w:rsidRPr="00DC223F">
        <w:rPr>
          <w:sz w:val="28"/>
          <w:szCs w:val="28"/>
          <w:lang w:val="uk-UA"/>
        </w:rPr>
        <w:t>9237,99</w:t>
      </w:r>
      <w:r w:rsidR="00DC223F" w:rsidRPr="00DC223F">
        <w:rPr>
          <w:sz w:val="28"/>
          <w:szCs w:val="28"/>
          <w:lang w:val="uk-UA"/>
        </w:rPr>
        <w:t xml:space="preserve"> </w:t>
      </w:r>
      <w:r w:rsidRPr="00DC223F">
        <w:rPr>
          <w:sz w:val="28"/>
          <w:szCs w:val="28"/>
          <w:lang w:val="uk-UA"/>
        </w:rPr>
        <w:t>грн за податковий період, який дорівнює календарному місяцю, протягом 30 календарних днів, що настають за останнім календарним днем податкового (звітного) місяця».</w:t>
      </w:r>
    </w:p>
    <w:p w14:paraId="7E6E9979" w14:textId="7D155304" w:rsidR="00FD63BD" w:rsidRPr="00DC223F" w:rsidRDefault="00DC223F" w:rsidP="00DC223F">
      <w:pPr>
        <w:tabs>
          <w:tab w:val="left" w:pos="0"/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FD63BD" w:rsidRPr="00DC223F">
        <w:rPr>
          <w:sz w:val="28"/>
          <w:szCs w:val="28"/>
          <w:lang w:val="uk-UA"/>
        </w:rPr>
        <w:t>14. До договору оренди</w:t>
      </w:r>
      <w:r w:rsidRPr="00DC223F">
        <w:rPr>
          <w:sz w:val="28"/>
          <w:szCs w:val="28"/>
          <w:lang w:val="uk-UA"/>
        </w:rPr>
        <w:t xml:space="preserve"> </w:t>
      </w:r>
      <w:r w:rsidR="00FD63BD" w:rsidRPr="00DC223F">
        <w:rPr>
          <w:sz w:val="28"/>
          <w:szCs w:val="28"/>
          <w:lang w:val="uk-UA"/>
        </w:rPr>
        <w:t>земельної ділянки від 04 грудня 2012 року №148/2012, укладеного між Новоушицькою районною державною адміністрацією та ТОВ «Промінь Поділля», виклавши преамбулу договору та пункти щодо орендної плати та строків договору у</w:t>
      </w:r>
      <w:r w:rsidRPr="00DC223F">
        <w:rPr>
          <w:sz w:val="28"/>
          <w:szCs w:val="28"/>
          <w:lang w:val="uk-UA"/>
        </w:rPr>
        <w:t xml:space="preserve"> </w:t>
      </w:r>
      <w:r w:rsidR="00FD63BD" w:rsidRPr="00DC223F">
        <w:rPr>
          <w:sz w:val="28"/>
          <w:szCs w:val="28"/>
          <w:lang w:val="uk-UA"/>
        </w:rPr>
        <w:t>новій редакції:</w:t>
      </w:r>
    </w:p>
    <w:p w14:paraId="7402BE93" w14:textId="71CEEE8E" w:rsidR="00FD63BD" w:rsidRPr="00DC223F" w:rsidRDefault="00FD63BD" w:rsidP="00DC223F">
      <w:pPr>
        <w:tabs>
          <w:tab w:val="left" w:pos="284"/>
          <w:tab w:val="left" w:pos="567"/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DC223F">
        <w:rPr>
          <w:sz w:val="28"/>
          <w:szCs w:val="28"/>
          <w:lang w:val="uk-UA"/>
        </w:rPr>
        <w:t>«Замінити орендодавця Новоушицьку районну державну адміністрацію в особі голови районної державної адміністрації Танасійчука Юрія Сергійовича на Новоушицьку селищну раду в особі голови Олійника Анатолія Антоновича, що діє на підставі Закону України «Про місцеве самоврядування в Україні».</w:t>
      </w:r>
    </w:p>
    <w:p w14:paraId="285604EA" w14:textId="789D1755" w:rsidR="00FD63BD" w:rsidRPr="00DC223F" w:rsidRDefault="00FD63BD" w:rsidP="00DC223F">
      <w:pPr>
        <w:tabs>
          <w:tab w:val="left" w:pos="567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DC223F">
        <w:rPr>
          <w:sz w:val="28"/>
          <w:szCs w:val="28"/>
          <w:lang w:val="uk-UA"/>
        </w:rPr>
        <w:t>«п 2.3</w:t>
      </w:r>
      <w:r w:rsidR="00DC223F">
        <w:rPr>
          <w:sz w:val="28"/>
          <w:szCs w:val="28"/>
          <w:lang w:val="uk-UA"/>
        </w:rPr>
        <w:t>.</w:t>
      </w:r>
      <w:r w:rsidRPr="00DC223F">
        <w:rPr>
          <w:sz w:val="28"/>
          <w:szCs w:val="28"/>
          <w:lang w:val="uk-UA"/>
        </w:rPr>
        <w:t xml:space="preserve"> Нормативна грошова оцінка земельної ділянки на дату укладання договору становить </w:t>
      </w:r>
      <w:r w:rsidR="00B650C9" w:rsidRPr="00DC223F">
        <w:rPr>
          <w:sz w:val="28"/>
          <w:szCs w:val="28"/>
          <w:lang w:val="uk-UA"/>
        </w:rPr>
        <w:t>31243,76</w:t>
      </w:r>
      <w:r w:rsidR="00DC223F" w:rsidRPr="00DC223F">
        <w:rPr>
          <w:sz w:val="28"/>
          <w:szCs w:val="28"/>
          <w:lang w:val="uk-UA"/>
        </w:rPr>
        <w:t xml:space="preserve"> </w:t>
      </w:r>
      <w:r w:rsidRPr="00DC223F">
        <w:rPr>
          <w:sz w:val="28"/>
          <w:szCs w:val="28"/>
          <w:lang w:val="uk-UA"/>
        </w:rPr>
        <w:t>грн.»</w:t>
      </w:r>
    </w:p>
    <w:p w14:paraId="07075410" w14:textId="3D951B87" w:rsidR="00FD63BD" w:rsidRPr="00DC223F" w:rsidRDefault="00FD63BD" w:rsidP="00DC223F">
      <w:pPr>
        <w:tabs>
          <w:tab w:val="left" w:pos="709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DC223F">
        <w:rPr>
          <w:sz w:val="28"/>
          <w:szCs w:val="28"/>
          <w:lang w:val="uk-UA"/>
        </w:rPr>
        <w:t>«п 3.1</w:t>
      </w:r>
      <w:r w:rsidR="00DC223F">
        <w:rPr>
          <w:sz w:val="28"/>
          <w:szCs w:val="28"/>
          <w:lang w:val="uk-UA"/>
        </w:rPr>
        <w:t>.</w:t>
      </w:r>
      <w:r w:rsidRPr="00DC223F">
        <w:rPr>
          <w:sz w:val="28"/>
          <w:szCs w:val="28"/>
          <w:lang w:val="uk-UA"/>
        </w:rPr>
        <w:t xml:space="preserve"> Договір укладено строком до 31 грудня 2028 року або до моменту отримання власником земельної частки (паю), його спадкоємцем правовстановлюючого</w:t>
      </w:r>
      <w:r w:rsidR="00DC223F" w:rsidRPr="00DC223F">
        <w:rPr>
          <w:sz w:val="28"/>
          <w:szCs w:val="28"/>
          <w:lang w:val="uk-UA"/>
        </w:rPr>
        <w:t xml:space="preserve"> </w:t>
      </w:r>
      <w:r w:rsidRPr="00DC223F">
        <w:rPr>
          <w:sz w:val="28"/>
          <w:szCs w:val="28"/>
          <w:lang w:val="uk-UA"/>
        </w:rPr>
        <w:t>документа на ділянку».</w:t>
      </w:r>
    </w:p>
    <w:p w14:paraId="3F308F21" w14:textId="1C4DE96E" w:rsidR="00FD63BD" w:rsidRPr="00DC223F" w:rsidRDefault="00FD63BD" w:rsidP="00DC223F">
      <w:pPr>
        <w:tabs>
          <w:tab w:val="left" w:pos="284"/>
          <w:tab w:val="left" w:pos="567"/>
          <w:tab w:val="left" w:pos="851"/>
        </w:tabs>
        <w:spacing w:before="120"/>
        <w:ind w:firstLine="567"/>
        <w:jc w:val="both"/>
        <w:rPr>
          <w:sz w:val="28"/>
          <w:szCs w:val="28"/>
          <w:lang w:val="uk-UA"/>
        </w:rPr>
      </w:pPr>
      <w:r w:rsidRPr="00DC223F">
        <w:rPr>
          <w:sz w:val="28"/>
          <w:szCs w:val="28"/>
          <w:lang w:val="uk-UA"/>
        </w:rPr>
        <w:t>«</w:t>
      </w:r>
      <w:r w:rsidR="00872B97" w:rsidRPr="00DC223F">
        <w:rPr>
          <w:sz w:val="28"/>
          <w:szCs w:val="28"/>
          <w:lang w:val="uk-UA"/>
        </w:rPr>
        <w:t>п 4.2</w:t>
      </w:r>
      <w:r w:rsidR="00DC223F">
        <w:rPr>
          <w:sz w:val="28"/>
          <w:szCs w:val="28"/>
          <w:lang w:val="uk-UA"/>
        </w:rPr>
        <w:t>.</w:t>
      </w:r>
      <w:r w:rsidR="00872B97" w:rsidRPr="00DC223F">
        <w:rPr>
          <w:sz w:val="28"/>
          <w:szCs w:val="28"/>
          <w:lang w:val="uk-UA"/>
        </w:rPr>
        <w:t xml:space="preserve"> </w:t>
      </w:r>
      <w:r w:rsidRPr="00DC223F">
        <w:rPr>
          <w:sz w:val="28"/>
          <w:szCs w:val="28"/>
          <w:lang w:val="uk-UA"/>
        </w:rPr>
        <w:t xml:space="preserve">Орендна плата вноситься орендарем у грошовій формі і становить грн </w:t>
      </w:r>
      <w:r w:rsidR="00B650C9" w:rsidRPr="00DC223F">
        <w:rPr>
          <w:sz w:val="28"/>
          <w:szCs w:val="28"/>
          <w:lang w:val="uk-UA"/>
        </w:rPr>
        <w:t xml:space="preserve">2187,06 </w:t>
      </w:r>
      <w:r w:rsidRPr="00DC223F">
        <w:rPr>
          <w:sz w:val="28"/>
          <w:szCs w:val="28"/>
          <w:lang w:val="uk-UA"/>
        </w:rPr>
        <w:t>за рік, що складає 7% від нормативної грошової оцінки земельної ділянки».</w:t>
      </w:r>
    </w:p>
    <w:p w14:paraId="395980A4" w14:textId="526D7A66" w:rsidR="000A7D1A" w:rsidRPr="00DC223F" w:rsidRDefault="00DC223F" w:rsidP="00DC223F">
      <w:pPr>
        <w:tabs>
          <w:tab w:val="left" w:pos="284"/>
        </w:tabs>
        <w:spacing w:before="12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="00872B97" w:rsidRPr="00DC223F">
        <w:rPr>
          <w:bCs/>
          <w:sz w:val="28"/>
          <w:szCs w:val="28"/>
          <w:lang w:val="uk-UA"/>
        </w:rPr>
        <w:t>15</w:t>
      </w:r>
      <w:r w:rsidR="000A7D1A" w:rsidRPr="00DC223F">
        <w:rPr>
          <w:bCs/>
          <w:sz w:val="28"/>
          <w:szCs w:val="28"/>
          <w:lang w:val="uk-UA"/>
        </w:rPr>
        <w:t>. Селищному голові укласти додаткову угоду про внесення змін до договор</w:t>
      </w:r>
      <w:r w:rsidR="005B4F59" w:rsidRPr="00DC223F">
        <w:rPr>
          <w:bCs/>
          <w:sz w:val="28"/>
          <w:szCs w:val="28"/>
          <w:lang w:val="uk-UA"/>
        </w:rPr>
        <w:t>ів</w:t>
      </w:r>
      <w:r w:rsidR="000A7D1A" w:rsidRPr="00DC223F">
        <w:rPr>
          <w:bCs/>
          <w:sz w:val="28"/>
          <w:szCs w:val="28"/>
          <w:lang w:val="uk-UA"/>
        </w:rPr>
        <w:t xml:space="preserve"> оренди земельних ділянок, визначених у цьому рішенні.</w:t>
      </w:r>
    </w:p>
    <w:p w14:paraId="39A8E7B9" w14:textId="33D05779" w:rsidR="000A7D1A" w:rsidRPr="00DC223F" w:rsidRDefault="00DC223F" w:rsidP="00DC223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1.</w:t>
      </w:r>
      <w:r w:rsidR="00872B97" w:rsidRPr="00DC223F">
        <w:rPr>
          <w:bCs/>
          <w:sz w:val="28"/>
          <w:szCs w:val="28"/>
          <w:lang w:val="uk-UA"/>
        </w:rPr>
        <w:t>16</w:t>
      </w:r>
      <w:r w:rsidR="000A7D1A" w:rsidRPr="00DC223F">
        <w:rPr>
          <w:bCs/>
          <w:sz w:val="28"/>
          <w:szCs w:val="28"/>
          <w:lang w:val="uk-UA"/>
        </w:rPr>
        <w:t>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1FCE7D60" w14:textId="77777777" w:rsidR="000A7D1A" w:rsidRPr="00DC223F" w:rsidRDefault="000A7D1A" w:rsidP="00DC223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</w:p>
    <w:p w14:paraId="4FAC8532" w14:textId="77777777" w:rsidR="000A7D1A" w:rsidRPr="00DC223F" w:rsidRDefault="000A7D1A" w:rsidP="00DC223F">
      <w:pPr>
        <w:widowControl w:val="0"/>
        <w:autoSpaceDE w:val="0"/>
        <w:autoSpaceDN w:val="0"/>
        <w:adjustRightInd w:val="0"/>
        <w:spacing w:before="120"/>
        <w:ind w:firstLine="567"/>
        <w:jc w:val="both"/>
        <w:rPr>
          <w:bCs/>
          <w:sz w:val="28"/>
          <w:szCs w:val="28"/>
          <w:lang w:val="uk-UA"/>
        </w:rPr>
      </w:pPr>
    </w:p>
    <w:p w14:paraId="287EA748" w14:textId="77777777" w:rsidR="000A7D1A" w:rsidRPr="00DC223F" w:rsidRDefault="000A7D1A" w:rsidP="000A7D1A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  <w:r w:rsidRPr="00DC223F">
        <w:rPr>
          <w:b/>
          <w:bCs/>
          <w:sz w:val="28"/>
          <w:szCs w:val="28"/>
          <w:lang w:val="uk-UA"/>
        </w:rPr>
        <w:t>Селищний голова</w:t>
      </w:r>
      <w:r w:rsidRPr="00DC223F">
        <w:rPr>
          <w:b/>
          <w:bCs/>
          <w:sz w:val="28"/>
          <w:szCs w:val="28"/>
          <w:lang w:val="uk-UA"/>
        </w:rPr>
        <w:tab/>
        <w:t>Анатолій ОЛІЙНИК</w:t>
      </w:r>
    </w:p>
    <w:p w14:paraId="1DE44003" w14:textId="77777777" w:rsidR="000A7D1A" w:rsidRPr="00DC223F" w:rsidRDefault="000A7D1A" w:rsidP="000A7D1A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</w:pPr>
    </w:p>
    <w:p w14:paraId="5878782C" w14:textId="77777777" w:rsidR="000A7D1A" w:rsidRPr="00DC223F" w:rsidRDefault="000A7D1A" w:rsidP="000A7D1A">
      <w:pPr>
        <w:tabs>
          <w:tab w:val="left" w:pos="5954"/>
        </w:tabs>
        <w:spacing w:before="120"/>
        <w:rPr>
          <w:b/>
          <w:bCs/>
          <w:sz w:val="28"/>
          <w:szCs w:val="28"/>
          <w:lang w:val="uk-UA"/>
        </w:rPr>
        <w:sectPr w:rsidR="000A7D1A" w:rsidRPr="00DC223F" w:rsidSect="00DC223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1134" w:footer="0" w:gutter="0"/>
          <w:cols w:space="708"/>
          <w:titlePg/>
          <w:docGrid w:linePitch="360"/>
        </w:sect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6996"/>
      </w:tblGrid>
      <w:tr w:rsidR="004904F1" w:rsidRPr="00DC223F" w14:paraId="74520071" w14:textId="77777777" w:rsidTr="00DC223F">
        <w:trPr>
          <w:jc w:val="right"/>
        </w:trPr>
        <w:tc>
          <w:tcPr>
            <w:tcW w:w="4786" w:type="dxa"/>
          </w:tcPr>
          <w:p w14:paraId="20A71BF5" w14:textId="77777777" w:rsidR="004904F1" w:rsidRPr="00DC223F" w:rsidRDefault="004904F1" w:rsidP="00DC223F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DC223F">
              <w:rPr>
                <w:bCs/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14:paraId="45E85607" w14:textId="77777777" w:rsidR="004904F1" w:rsidRPr="00DC223F" w:rsidRDefault="004904F1" w:rsidP="00DC223F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DC223F">
              <w:rPr>
                <w:bCs/>
                <w:sz w:val="28"/>
                <w:szCs w:val="28"/>
                <w:lang w:val="uk-UA"/>
              </w:rPr>
              <w:t>до договору оренди земельних ділянок</w:t>
            </w:r>
            <w:r w:rsidRPr="00DC223F">
              <w:rPr>
                <w:bCs/>
                <w:sz w:val="28"/>
                <w:szCs w:val="28"/>
                <w:lang w:val="uk-UA"/>
              </w:rPr>
              <w:br/>
              <w:t>від 14 січня 2009 року №005/09</w:t>
            </w:r>
          </w:p>
          <w:p w14:paraId="7D392414" w14:textId="77777777" w:rsidR="0020745C" w:rsidRPr="00DC223F" w:rsidRDefault="004B2766" w:rsidP="00DC223F">
            <w:pPr>
              <w:tabs>
                <w:tab w:val="left" w:pos="4820"/>
                <w:tab w:val="left" w:pos="4962"/>
                <w:tab w:val="left" w:pos="7300"/>
              </w:tabs>
              <w:spacing w:before="120"/>
              <w:ind w:left="4820" w:hanging="4820"/>
              <w:rPr>
                <w:bCs/>
                <w:sz w:val="28"/>
                <w:szCs w:val="28"/>
                <w:lang w:val="uk-UA"/>
              </w:rPr>
            </w:pPr>
            <w:r w:rsidRPr="00DC223F">
              <w:rPr>
                <w:bCs/>
                <w:sz w:val="28"/>
                <w:szCs w:val="28"/>
                <w:lang w:val="uk-UA"/>
              </w:rPr>
              <w:t xml:space="preserve">(у редакції рішення селищної ради </w:t>
            </w:r>
          </w:p>
          <w:p w14:paraId="2D92D068" w14:textId="5AB89EAA" w:rsidR="004904F1" w:rsidRPr="00DC223F" w:rsidRDefault="004B2766" w:rsidP="00DC223F">
            <w:pPr>
              <w:tabs>
                <w:tab w:val="left" w:pos="4820"/>
                <w:tab w:val="left" w:pos="4962"/>
                <w:tab w:val="left" w:pos="7300"/>
              </w:tabs>
              <w:spacing w:before="120"/>
              <w:ind w:left="4820" w:hanging="4820"/>
              <w:rPr>
                <w:b/>
                <w:sz w:val="28"/>
                <w:szCs w:val="28"/>
                <w:lang w:val="uk-UA" w:eastAsia="en-US"/>
              </w:rPr>
            </w:pPr>
            <w:r w:rsidRPr="00DC223F">
              <w:rPr>
                <w:bCs/>
                <w:sz w:val="28"/>
                <w:szCs w:val="28"/>
                <w:lang w:val="uk-UA"/>
              </w:rPr>
              <w:t>від ______________ № ___________)</w:t>
            </w:r>
          </w:p>
        </w:tc>
      </w:tr>
    </w:tbl>
    <w:p w14:paraId="112CFD92" w14:textId="77777777" w:rsidR="00DC223F" w:rsidRDefault="00DC223F" w:rsidP="004904F1">
      <w:pPr>
        <w:tabs>
          <w:tab w:val="left" w:pos="7300"/>
        </w:tabs>
        <w:spacing w:before="120"/>
        <w:jc w:val="center"/>
        <w:rPr>
          <w:rFonts w:eastAsia="GungsuhChe"/>
          <w:b/>
          <w:sz w:val="28"/>
          <w:szCs w:val="28"/>
          <w:lang w:val="uk-UA"/>
        </w:rPr>
      </w:pPr>
    </w:p>
    <w:p w14:paraId="08E7E704" w14:textId="06087307" w:rsidR="004904F1" w:rsidRPr="00DC223F" w:rsidRDefault="004904F1" w:rsidP="004904F1">
      <w:pPr>
        <w:tabs>
          <w:tab w:val="left" w:pos="7300"/>
        </w:tabs>
        <w:spacing w:before="120"/>
        <w:jc w:val="center"/>
        <w:rPr>
          <w:rFonts w:eastAsia="GungsuhChe"/>
          <w:b/>
          <w:i/>
          <w:sz w:val="28"/>
          <w:szCs w:val="28"/>
          <w:lang w:val="uk-UA"/>
        </w:rPr>
      </w:pPr>
      <w:r w:rsidRPr="00DC223F">
        <w:rPr>
          <w:rFonts w:eastAsia="GungsuhChe"/>
          <w:b/>
          <w:sz w:val="28"/>
          <w:szCs w:val="28"/>
          <w:lang w:val="uk-UA"/>
        </w:rPr>
        <w:t>ПЕРЕЛІК</w:t>
      </w:r>
      <w:r w:rsidRPr="00DC223F">
        <w:rPr>
          <w:rFonts w:eastAsia="GungsuhChe"/>
          <w:b/>
          <w:sz w:val="28"/>
          <w:szCs w:val="28"/>
          <w:lang w:val="uk-UA"/>
        </w:rPr>
        <w:br/>
        <w:t>земельних ділянок, які передаються в оренду ТОВ «ПРОМІНЬ ПОДІЛЛЯ» відповідно до договору оренди земельних ділянок</w:t>
      </w:r>
      <w:r w:rsidRPr="00DC223F">
        <w:rPr>
          <w:rFonts w:eastAsia="GungsuhChe"/>
          <w:b/>
          <w:sz w:val="28"/>
          <w:szCs w:val="28"/>
          <w:lang w:val="uk-UA"/>
        </w:rPr>
        <w:br/>
      </w:r>
      <w:r w:rsidRPr="00DC223F">
        <w:rPr>
          <w:b/>
          <w:sz w:val="28"/>
          <w:szCs w:val="28"/>
          <w:lang w:val="uk-UA"/>
        </w:rPr>
        <w:t>від 14 січня 2009 року №005/09</w:t>
      </w:r>
      <w:r w:rsidRPr="00DC223F">
        <w:rPr>
          <w:b/>
          <w:sz w:val="28"/>
          <w:szCs w:val="28"/>
          <w:lang w:val="uk-UA"/>
        </w:rPr>
        <w:br/>
      </w:r>
      <w:r w:rsidRPr="00DC223F">
        <w:rPr>
          <w:rFonts w:eastAsia="GungsuhChe"/>
          <w:b/>
          <w:i/>
          <w:sz w:val="28"/>
          <w:szCs w:val="28"/>
          <w:lang w:val="uk-UA"/>
        </w:rPr>
        <w:t xml:space="preserve">(із земель колишнього КСП «Родина», за межами </w:t>
      </w:r>
      <w:proofErr w:type="spellStart"/>
      <w:r w:rsidRPr="00DC223F">
        <w:rPr>
          <w:rFonts w:eastAsia="GungsuhChe"/>
          <w:b/>
          <w:i/>
          <w:sz w:val="28"/>
          <w:szCs w:val="28"/>
          <w:lang w:val="uk-UA"/>
        </w:rPr>
        <w:t>с.Вахнівці</w:t>
      </w:r>
      <w:proofErr w:type="spellEnd"/>
      <w:r w:rsidRPr="00DC223F">
        <w:rPr>
          <w:rFonts w:eastAsia="GungsuhChe"/>
          <w:b/>
          <w:i/>
          <w:sz w:val="28"/>
          <w:szCs w:val="28"/>
          <w:lang w:val="uk-UA"/>
        </w:rPr>
        <w:t xml:space="preserve">) </w:t>
      </w:r>
    </w:p>
    <w:p w14:paraId="43963096" w14:textId="77777777" w:rsidR="004904F1" w:rsidRPr="00DC223F" w:rsidRDefault="004904F1" w:rsidP="004904F1">
      <w:pPr>
        <w:tabs>
          <w:tab w:val="left" w:pos="7300"/>
        </w:tabs>
        <w:spacing w:before="120"/>
        <w:jc w:val="center"/>
        <w:rPr>
          <w:rFonts w:eastAsia="GungsuhChe"/>
          <w:i/>
          <w:sz w:val="28"/>
          <w:szCs w:val="28"/>
          <w:lang w:val="uk-UA"/>
        </w:rPr>
      </w:pPr>
    </w:p>
    <w:tbl>
      <w:tblPr>
        <w:tblW w:w="52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7"/>
        <w:gridCol w:w="3925"/>
        <w:gridCol w:w="11"/>
        <w:gridCol w:w="3412"/>
        <w:gridCol w:w="16"/>
      </w:tblGrid>
      <w:tr w:rsidR="004904F1" w:rsidRPr="00DC223F" w14:paraId="79A927C9" w14:textId="77777777" w:rsidTr="00DC223F">
        <w:trPr>
          <w:trHeight w:val="20"/>
          <w:jc w:val="center"/>
        </w:trPr>
        <w:tc>
          <w:tcPr>
            <w:tcW w:w="2777" w:type="dxa"/>
            <w:noWrap/>
            <w:vAlign w:val="center"/>
            <w:hideMark/>
          </w:tcPr>
          <w:p w14:paraId="73D2C3CE" w14:textId="77777777" w:rsidR="004904F1" w:rsidRPr="00DC223F" w:rsidRDefault="004904F1" w:rsidP="00A30EB1">
            <w:pPr>
              <w:jc w:val="center"/>
              <w:rPr>
                <w:b/>
                <w:color w:val="000000"/>
                <w:lang w:val="uk-UA" w:eastAsia="en-US"/>
              </w:rPr>
            </w:pPr>
            <w:r w:rsidRPr="00DC223F">
              <w:rPr>
                <w:b/>
                <w:color w:val="000000"/>
                <w:lang w:val="uk-UA" w:eastAsia="en-US"/>
              </w:rPr>
              <w:t xml:space="preserve">№ </w:t>
            </w:r>
            <w:proofErr w:type="spellStart"/>
            <w:r w:rsidRPr="00DC223F">
              <w:rPr>
                <w:b/>
                <w:color w:val="000000"/>
                <w:lang w:val="uk-UA" w:eastAsia="en-US"/>
              </w:rPr>
              <w:t>зп</w:t>
            </w:r>
            <w:proofErr w:type="spellEnd"/>
          </w:p>
        </w:tc>
        <w:tc>
          <w:tcPr>
            <w:tcW w:w="3925" w:type="dxa"/>
            <w:vAlign w:val="center"/>
            <w:hideMark/>
          </w:tcPr>
          <w:p w14:paraId="77AEA374" w14:textId="77777777" w:rsidR="004904F1" w:rsidRPr="00DC223F" w:rsidRDefault="004904F1" w:rsidP="00A30EB1">
            <w:pPr>
              <w:jc w:val="center"/>
              <w:rPr>
                <w:b/>
                <w:color w:val="000000"/>
                <w:lang w:val="uk-UA" w:eastAsia="en-US"/>
              </w:rPr>
            </w:pPr>
            <w:r w:rsidRPr="00DC223F">
              <w:rPr>
                <w:b/>
                <w:color w:val="000000"/>
                <w:lang w:val="uk-UA" w:eastAsia="en-US"/>
              </w:rPr>
              <w:t>Номер ділянки</w:t>
            </w:r>
          </w:p>
        </w:tc>
        <w:tc>
          <w:tcPr>
            <w:tcW w:w="3439" w:type="dxa"/>
            <w:gridSpan w:val="3"/>
            <w:noWrap/>
            <w:vAlign w:val="center"/>
            <w:hideMark/>
          </w:tcPr>
          <w:p w14:paraId="01C18F75" w14:textId="77777777" w:rsidR="004904F1" w:rsidRPr="00DC223F" w:rsidRDefault="004904F1" w:rsidP="00A30EB1">
            <w:pPr>
              <w:jc w:val="center"/>
              <w:rPr>
                <w:b/>
                <w:color w:val="000000"/>
                <w:lang w:val="uk-UA" w:eastAsia="en-US"/>
              </w:rPr>
            </w:pPr>
            <w:r w:rsidRPr="00DC223F">
              <w:rPr>
                <w:b/>
                <w:color w:val="000000"/>
                <w:lang w:val="uk-UA" w:eastAsia="en-US"/>
              </w:rPr>
              <w:t>Площа, га</w:t>
            </w:r>
          </w:p>
        </w:tc>
      </w:tr>
      <w:tr w:rsidR="004904F1" w:rsidRPr="00DC223F" w14:paraId="1AA14985" w14:textId="77777777" w:rsidTr="00DC223F">
        <w:trPr>
          <w:trHeight w:val="20"/>
          <w:jc w:val="center"/>
        </w:trPr>
        <w:tc>
          <w:tcPr>
            <w:tcW w:w="2777" w:type="dxa"/>
            <w:noWrap/>
            <w:vAlign w:val="center"/>
            <w:hideMark/>
          </w:tcPr>
          <w:p w14:paraId="69683145" w14:textId="77777777" w:rsidR="004904F1" w:rsidRPr="00DC223F" w:rsidRDefault="004904F1" w:rsidP="00A30EB1">
            <w:pPr>
              <w:jc w:val="center"/>
              <w:rPr>
                <w:color w:val="000000"/>
                <w:lang w:val="uk-UA" w:eastAsia="en-US"/>
              </w:rPr>
            </w:pPr>
            <w:r w:rsidRPr="00DC223F">
              <w:rPr>
                <w:color w:val="000000"/>
                <w:lang w:val="uk-UA" w:eastAsia="en-US"/>
              </w:rPr>
              <w:t>1</w:t>
            </w:r>
          </w:p>
        </w:tc>
        <w:tc>
          <w:tcPr>
            <w:tcW w:w="3925" w:type="dxa"/>
            <w:noWrap/>
            <w:vAlign w:val="center"/>
            <w:hideMark/>
          </w:tcPr>
          <w:p w14:paraId="5D372085" w14:textId="77777777" w:rsidR="004904F1" w:rsidRPr="00DC223F" w:rsidRDefault="004904F1" w:rsidP="00A30EB1">
            <w:pPr>
              <w:jc w:val="center"/>
              <w:rPr>
                <w:color w:val="000000"/>
                <w:lang w:val="uk-UA" w:eastAsia="en-US"/>
              </w:rPr>
            </w:pPr>
            <w:r w:rsidRPr="00DC223F">
              <w:rPr>
                <w:color w:val="000000"/>
                <w:lang w:val="uk-UA" w:eastAsia="en-US"/>
              </w:rPr>
              <w:t>1</w:t>
            </w:r>
          </w:p>
        </w:tc>
        <w:tc>
          <w:tcPr>
            <w:tcW w:w="3439" w:type="dxa"/>
            <w:gridSpan w:val="3"/>
            <w:noWrap/>
            <w:vAlign w:val="center"/>
            <w:hideMark/>
          </w:tcPr>
          <w:p w14:paraId="26E78335" w14:textId="77777777" w:rsidR="004904F1" w:rsidRPr="00DC223F" w:rsidRDefault="004904F1" w:rsidP="00A30EB1">
            <w:pPr>
              <w:jc w:val="center"/>
              <w:rPr>
                <w:lang w:val="uk-UA" w:eastAsia="en-US"/>
              </w:rPr>
            </w:pPr>
            <w:r w:rsidRPr="00DC223F">
              <w:rPr>
                <w:lang w:val="uk-UA" w:eastAsia="en-US"/>
              </w:rPr>
              <w:t>1,3600</w:t>
            </w:r>
          </w:p>
        </w:tc>
      </w:tr>
      <w:tr w:rsidR="004904F1" w:rsidRPr="00DC223F" w14:paraId="5D791B42" w14:textId="77777777" w:rsidTr="00DC223F">
        <w:trPr>
          <w:trHeight w:val="20"/>
          <w:jc w:val="center"/>
        </w:trPr>
        <w:tc>
          <w:tcPr>
            <w:tcW w:w="2777" w:type="dxa"/>
            <w:noWrap/>
            <w:vAlign w:val="center"/>
            <w:hideMark/>
          </w:tcPr>
          <w:p w14:paraId="388E2ECF" w14:textId="77777777" w:rsidR="004904F1" w:rsidRPr="00DC223F" w:rsidRDefault="004904F1" w:rsidP="00A30EB1">
            <w:pPr>
              <w:jc w:val="center"/>
              <w:rPr>
                <w:color w:val="000000"/>
                <w:lang w:val="uk-UA" w:eastAsia="en-US"/>
              </w:rPr>
            </w:pPr>
            <w:r w:rsidRPr="00DC223F">
              <w:rPr>
                <w:color w:val="000000"/>
                <w:lang w:val="uk-UA" w:eastAsia="en-US"/>
              </w:rPr>
              <w:t>2</w:t>
            </w:r>
          </w:p>
        </w:tc>
        <w:tc>
          <w:tcPr>
            <w:tcW w:w="3925" w:type="dxa"/>
            <w:noWrap/>
            <w:vAlign w:val="center"/>
            <w:hideMark/>
          </w:tcPr>
          <w:p w14:paraId="41A69D95" w14:textId="77777777" w:rsidR="004904F1" w:rsidRPr="00DC223F" w:rsidRDefault="004904F1" w:rsidP="00A30EB1">
            <w:pPr>
              <w:jc w:val="center"/>
              <w:rPr>
                <w:color w:val="000000"/>
                <w:lang w:val="uk-UA" w:eastAsia="en-US"/>
              </w:rPr>
            </w:pPr>
            <w:r w:rsidRPr="00DC223F">
              <w:rPr>
                <w:color w:val="000000"/>
                <w:lang w:val="uk-UA" w:eastAsia="en-US"/>
              </w:rPr>
              <w:t>2</w:t>
            </w:r>
          </w:p>
        </w:tc>
        <w:tc>
          <w:tcPr>
            <w:tcW w:w="3439" w:type="dxa"/>
            <w:gridSpan w:val="3"/>
            <w:noWrap/>
            <w:vAlign w:val="center"/>
            <w:hideMark/>
          </w:tcPr>
          <w:p w14:paraId="2FF82390" w14:textId="77777777" w:rsidR="004904F1" w:rsidRPr="00DC223F" w:rsidRDefault="004904F1" w:rsidP="00A30EB1">
            <w:pPr>
              <w:jc w:val="center"/>
              <w:rPr>
                <w:lang w:val="uk-UA" w:eastAsia="en-US"/>
              </w:rPr>
            </w:pPr>
            <w:r w:rsidRPr="00DC223F">
              <w:rPr>
                <w:lang w:val="uk-UA" w:eastAsia="en-US"/>
              </w:rPr>
              <w:t>1,5100</w:t>
            </w:r>
          </w:p>
        </w:tc>
      </w:tr>
      <w:tr w:rsidR="004904F1" w:rsidRPr="00DC223F" w14:paraId="239F47D5" w14:textId="77777777" w:rsidTr="00DC223F">
        <w:trPr>
          <w:trHeight w:val="20"/>
          <w:jc w:val="center"/>
        </w:trPr>
        <w:tc>
          <w:tcPr>
            <w:tcW w:w="2777" w:type="dxa"/>
            <w:noWrap/>
            <w:vAlign w:val="center"/>
            <w:hideMark/>
          </w:tcPr>
          <w:p w14:paraId="0A17ABEA" w14:textId="77777777" w:rsidR="004904F1" w:rsidRPr="00DC223F" w:rsidRDefault="004904F1" w:rsidP="00A30EB1">
            <w:pPr>
              <w:jc w:val="center"/>
              <w:rPr>
                <w:color w:val="000000"/>
                <w:lang w:val="uk-UA" w:eastAsia="en-US"/>
              </w:rPr>
            </w:pPr>
            <w:r w:rsidRPr="00DC223F">
              <w:rPr>
                <w:color w:val="000000"/>
                <w:lang w:val="uk-UA" w:eastAsia="en-US"/>
              </w:rPr>
              <w:t>3</w:t>
            </w:r>
          </w:p>
        </w:tc>
        <w:tc>
          <w:tcPr>
            <w:tcW w:w="3925" w:type="dxa"/>
            <w:noWrap/>
            <w:vAlign w:val="center"/>
            <w:hideMark/>
          </w:tcPr>
          <w:p w14:paraId="492AE9ED" w14:textId="77777777" w:rsidR="004904F1" w:rsidRPr="00DC223F" w:rsidRDefault="004904F1" w:rsidP="00A30EB1">
            <w:pPr>
              <w:jc w:val="center"/>
              <w:rPr>
                <w:color w:val="000000"/>
                <w:lang w:val="uk-UA" w:eastAsia="en-US"/>
              </w:rPr>
            </w:pPr>
            <w:r w:rsidRPr="00DC223F">
              <w:rPr>
                <w:color w:val="000000"/>
                <w:lang w:val="uk-UA" w:eastAsia="en-US"/>
              </w:rPr>
              <w:t>3</w:t>
            </w:r>
          </w:p>
        </w:tc>
        <w:tc>
          <w:tcPr>
            <w:tcW w:w="3439" w:type="dxa"/>
            <w:gridSpan w:val="3"/>
            <w:noWrap/>
            <w:vAlign w:val="center"/>
            <w:hideMark/>
          </w:tcPr>
          <w:p w14:paraId="0E5D129A" w14:textId="77777777" w:rsidR="004904F1" w:rsidRPr="00DC223F" w:rsidRDefault="004904F1" w:rsidP="00A30EB1">
            <w:pPr>
              <w:jc w:val="center"/>
              <w:rPr>
                <w:lang w:val="uk-UA" w:eastAsia="en-US"/>
              </w:rPr>
            </w:pPr>
            <w:r w:rsidRPr="00DC223F">
              <w:rPr>
                <w:lang w:val="uk-UA" w:eastAsia="en-US"/>
              </w:rPr>
              <w:t>1,5600</w:t>
            </w:r>
          </w:p>
        </w:tc>
      </w:tr>
      <w:tr w:rsidR="004904F1" w:rsidRPr="00DC223F" w14:paraId="023C8CA4" w14:textId="77777777" w:rsidTr="00DC223F">
        <w:trPr>
          <w:trHeight w:val="20"/>
          <w:jc w:val="center"/>
        </w:trPr>
        <w:tc>
          <w:tcPr>
            <w:tcW w:w="2777" w:type="dxa"/>
            <w:noWrap/>
            <w:vAlign w:val="center"/>
            <w:hideMark/>
          </w:tcPr>
          <w:p w14:paraId="30937E76" w14:textId="77777777" w:rsidR="004904F1" w:rsidRPr="00DC223F" w:rsidRDefault="004904F1" w:rsidP="00A30EB1">
            <w:pPr>
              <w:jc w:val="center"/>
              <w:rPr>
                <w:color w:val="000000"/>
                <w:lang w:val="uk-UA" w:eastAsia="en-US"/>
              </w:rPr>
            </w:pPr>
            <w:r w:rsidRPr="00DC223F">
              <w:rPr>
                <w:color w:val="000000"/>
                <w:lang w:val="uk-UA" w:eastAsia="en-US"/>
              </w:rPr>
              <w:t>4</w:t>
            </w:r>
          </w:p>
        </w:tc>
        <w:tc>
          <w:tcPr>
            <w:tcW w:w="3925" w:type="dxa"/>
            <w:noWrap/>
            <w:vAlign w:val="center"/>
            <w:hideMark/>
          </w:tcPr>
          <w:p w14:paraId="256744AB" w14:textId="77777777" w:rsidR="004904F1" w:rsidRPr="00DC223F" w:rsidRDefault="004904F1" w:rsidP="00A30EB1">
            <w:pPr>
              <w:jc w:val="center"/>
              <w:rPr>
                <w:color w:val="000000"/>
                <w:lang w:val="uk-UA" w:eastAsia="en-US"/>
              </w:rPr>
            </w:pPr>
            <w:r w:rsidRPr="00DC223F">
              <w:rPr>
                <w:color w:val="000000"/>
                <w:lang w:val="uk-UA" w:eastAsia="en-US"/>
              </w:rPr>
              <w:t>4</w:t>
            </w:r>
          </w:p>
        </w:tc>
        <w:tc>
          <w:tcPr>
            <w:tcW w:w="3439" w:type="dxa"/>
            <w:gridSpan w:val="3"/>
            <w:noWrap/>
            <w:vAlign w:val="center"/>
            <w:hideMark/>
          </w:tcPr>
          <w:p w14:paraId="05C218C2" w14:textId="77777777" w:rsidR="004904F1" w:rsidRPr="00DC223F" w:rsidRDefault="004904F1" w:rsidP="00A30EB1">
            <w:pPr>
              <w:jc w:val="center"/>
              <w:rPr>
                <w:lang w:val="uk-UA" w:eastAsia="en-US"/>
              </w:rPr>
            </w:pPr>
            <w:r w:rsidRPr="00DC223F">
              <w:rPr>
                <w:lang w:val="uk-UA" w:eastAsia="en-US"/>
              </w:rPr>
              <w:t>1,5600</w:t>
            </w:r>
          </w:p>
        </w:tc>
      </w:tr>
      <w:tr w:rsidR="004904F1" w:rsidRPr="00DC223F" w14:paraId="797BAB98" w14:textId="77777777" w:rsidTr="00DC223F">
        <w:trPr>
          <w:trHeight w:val="20"/>
          <w:jc w:val="center"/>
        </w:trPr>
        <w:tc>
          <w:tcPr>
            <w:tcW w:w="2777" w:type="dxa"/>
            <w:noWrap/>
            <w:vAlign w:val="center"/>
            <w:hideMark/>
          </w:tcPr>
          <w:p w14:paraId="67EC31F6" w14:textId="77777777" w:rsidR="004904F1" w:rsidRPr="00DC223F" w:rsidRDefault="004904F1" w:rsidP="00A30EB1">
            <w:pPr>
              <w:jc w:val="center"/>
              <w:rPr>
                <w:color w:val="000000"/>
                <w:lang w:val="uk-UA" w:eastAsia="en-US"/>
              </w:rPr>
            </w:pPr>
            <w:r w:rsidRPr="00DC223F">
              <w:rPr>
                <w:color w:val="000000"/>
                <w:lang w:val="uk-UA" w:eastAsia="en-US"/>
              </w:rPr>
              <w:t>5</w:t>
            </w:r>
          </w:p>
        </w:tc>
        <w:tc>
          <w:tcPr>
            <w:tcW w:w="3925" w:type="dxa"/>
            <w:noWrap/>
            <w:vAlign w:val="center"/>
            <w:hideMark/>
          </w:tcPr>
          <w:p w14:paraId="6B45A806" w14:textId="77777777" w:rsidR="004904F1" w:rsidRPr="00DC223F" w:rsidRDefault="004904F1" w:rsidP="00A30EB1">
            <w:pPr>
              <w:jc w:val="center"/>
              <w:rPr>
                <w:color w:val="000000"/>
                <w:lang w:val="uk-UA" w:eastAsia="en-US"/>
              </w:rPr>
            </w:pPr>
            <w:r w:rsidRPr="00DC223F">
              <w:rPr>
                <w:color w:val="000000"/>
                <w:lang w:val="uk-UA" w:eastAsia="en-US"/>
              </w:rPr>
              <w:t>5</w:t>
            </w:r>
          </w:p>
        </w:tc>
        <w:tc>
          <w:tcPr>
            <w:tcW w:w="3439" w:type="dxa"/>
            <w:gridSpan w:val="3"/>
            <w:noWrap/>
            <w:vAlign w:val="center"/>
            <w:hideMark/>
          </w:tcPr>
          <w:p w14:paraId="6A4BD01C" w14:textId="77777777" w:rsidR="004904F1" w:rsidRPr="00DC223F" w:rsidRDefault="004904F1" w:rsidP="00A30EB1">
            <w:pPr>
              <w:jc w:val="center"/>
              <w:rPr>
                <w:lang w:val="uk-UA" w:eastAsia="en-US"/>
              </w:rPr>
            </w:pPr>
            <w:r w:rsidRPr="00DC223F">
              <w:rPr>
                <w:lang w:val="uk-UA" w:eastAsia="en-US"/>
              </w:rPr>
              <w:t>1,7500</w:t>
            </w:r>
          </w:p>
        </w:tc>
      </w:tr>
      <w:tr w:rsidR="004904F1" w:rsidRPr="00DC223F" w14:paraId="131FB2AF" w14:textId="77777777" w:rsidTr="00DC223F">
        <w:trPr>
          <w:trHeight w:val="20"/>
          <w:jc w:val="center"/>
        </w:trPr>
        <w:tc>
          <w:tcPr>
            <w:tcW w:w="2777" w:type="dxa"/>
            <w:noWrap/>
            <w:vAlign w:val="center"/>
            <w:hideMark/>
          </w:tcPr>
          <w:p w14:paraId="1872D5DD" w14:textId="77777777" w:rsidR="004904F1" w:rsidRPr="00DC223F" w:rsidRDefault="004904F1" w:rsidP="00A30EB1">
            <w:pPr>
              <w:jc w:val="center"/>
              <w:rPr>
                <w:color w:val="000000"/>
                <w:lang w:val="uk-UA" w:eastAsia="en-US"/>
              </w:rPr>
            </w:pPr>
            <w:r w:rsidRPr="00DC223F">
              <w:rPr>
                <w:color w:val="000000"/>
                <w:lang w:val="uk-UA" w:eastAsia="en-US"/>
              </w:rPr>
              <w:t>6</w:t>
            </w:r>
          </w:p>
        </w:tc>
        <w:tc>
          <w:tcPr>
            <w:tcW w:w="3925" w:type="dxa"/>
            <w:noWrap/>
            <w:vAlign w:val="center"/>
            <w:hideMark/>
          </w:tcPr>
          <w:p w14:paraId="08834BA4" w14:textId="77777777" w:rsidR="004904F1" w:rsidRPr="00DC223F" w:rsidRDefault="004904F1" w:rsidP="00A30EB1">
            <w:pPr>
              <w:jc w:val="center"/>
              <w:rPr>
                <w:color w:val="000000"/>
                <w:lang w:val="uk-UA" w:eastAsia="en-US"/>
              </w:rPr>
            </w:pPr>
            <w:r w:rsidRPr="00DC223F">
              <w:rPr>
                <w:color w:val="000000"/>
                <w:lang w:val="uk-UA" w:eastAsia="en-US"/>
              </w:rPr>
              <w:t>6</w:t>
            </w:r>
          </w:p>
        </w:tc>
        <w:tc>
          <w:tcPr>
            <w:tcW w:w="3439" w:type="dxa"/>
            <w:gridSpan w:val="3"/>
            <w:noWrap/>
            <w:vAlign w:val="center"/>
            <w:hideMark/>
          </w:tcPr>
          <w:p w14:paraId="2FF98994" w14:textId="77777777" w:rsidR="004904F1" w:rsidRPr="00DC223F" w:rsidRDefault="004904F1" w:rsidP="00A30EB1">
            <w:pPr>
              <w:jc w:val="center"/>
              <w:rPr>
                <w:lang w:val="uk-UA" w:eastAsia="en-US"/>
              </w:rPr>
            </w:pPr>
            <w:r w:rsidRPr="00DC223F">
              <w:rPr>
                <w:lang w:val="uk-UA" w:eastAsia="en-US"/>
              </w:rPr>
              <w:t>1,8900</w:t>
            </w:r>
          </w:p>
        </w:tc>
      </w:tr>
      <w:tr w:rsidR="004904F1" w:rsidRPr="00DC223F" w14:paraId="7C19A0B7" w14:textId="77777777" w:rsidTr="00DC223F">
        <w:trPr>
          <w:trHeight w:val="20"/>
          <w:jc w:val="center"/>
        </w:trPr>
        <w:tc>
          <w:tcPr>
            <w:tcW w:w="2777" w:type="dxa"/>
            <w:noWrap/>
            <w:vAlign w:val="center"/>
            <w:hideMark/>
          </w:tcPr>
          <w:p w14:paraId="421694BA" w14:textId="77777777" w:rsidR="004904F1" w:rsidRPr="00DC223F" w:rsidRDefault="004904F1" w:rsidP="00A30EB1">
            <w:pPr>
              <w:jc w:val="center"/>
              <w:rPr>
                <w:color w:val="000000"/>
                <w:lang w:val="uk-UA" w:eastAsia="en-US"/>
              </w:rPr>
            </w:pPr>
            <w:r w:rsidRPr="00DC223F">
              <w:rPr>
                <w:color w:val="000000"/>
                <w:lang w:val="uk-UA" w:eastAsia="en-US"/>
              </w:rPr>
              <w:t>7</w:t>
            </w:r>
          </w:p>
        </w:tc>
        <w:tc>
          <w:tcPr>
            <w:tcW w:w="3925" w:type="dxa"/>
            <w:noWrap/>
            <w:vAlign w:val="center"/>
            <w:hideMark/>
          </w:tcPr>
          <w:p w14:paraId="77548367" w14:textId="77777777" w:rsidR="004904F1" w:rsidRPr="00DC223F" w:rsidRDefault="004904F1" w:rsidP="00A30EB1">
            <w:pPr>
              <w:jc w:val="center"/>
              <w:rPr>
                <w:color w:val="000000"/>
                <w:lang w:val="uk-UA" w:eastAsia="en-US"/>
              </w:rPr>
            </w:pPr>
            <w:r w:rsidRPr="00DC223F">
              <w:rPr>
                <w:color w:val="000000"/>
                <w:lang w:val="uk-UA" w:eastAsia="en-US"/>
              </w:rPr>
              <w:t>7</w:t>
            </w:r>
          </w:p>
        </w:tc>
        <w:tc>
          <w:tcPr>
            <w:tcW w:w="3439" w:type="dxa"/>
            <w:gridSpan w:val="3"/>
            <w:noWrap/>
            <w:vAlign w:val="center"/>
            <w:hideMark/>
          </w:tcPr>
          <w:p w14:paraId="0041EC79" w14:textId="77777777" w:rsidR="004904F1" w:rsidRPr="00DC223F" w:rsidRDefault="004904F1" w:rsidP="00A30EB1">
            <w:pPr>
              <w:jc w:val="center"/>
              <w:rPr>
                <w:lang w:val="uk-UA" w:eastAsia="en-US"/>
              </w:rPr>
            </w:pPr>
            <w:r w:rsidRPr="00DC223F">
              <w:rPr>
                <w:lang w:val="uk-UA" w:eastAsia="en-US"/>
              </w:rPr>
              <w:t>1,9800</w:t>
            </w:r>
          </w:p>
        </w:tc>
      </w:tr>
      <w:tr w:rsidR="004904F1" w:rsidRPr="00DC223F" w14:paraId="05159D7A" w14:textId="77777777" w:rsidTr="00DC223F">
        <w:trPr>
          <w:trHeight w:val="20"/>
          <w:jc w:val="center"/>
        </w:trPr>
        <w:tc>
          <w:tcPr>
            <w:tcW w:w="2777" w:type="dxa"/>
            <w:noWrap/>
            <w:vAlign w:val="center"/>
            <w:hideMark/>
          </w:tcPr>
          <w:p w14:paraId="7E37869D" w14:textId="77777777" w:rsidR="004904F1" w:rsidRPr="00DC223F" w:rsidRDefault="004904F1" w:rsidP="00A30EB1">
            <w:pPr>
              <w:jc w:val="center"/>
              <w:rPr>
                <w:color w:val="000000"/>
                <w:lang w:val="uk-UA" w:eastAsia="en-US"/>
              </w:rPr>
            </w:pPr>
            <w:r w:rsidRPr="00DC223F">
              <w:rPr>
                <w:color w:val="000000"/>
                <w:lang w:val="uk-UA" w:eastAsia="en-US"/>
              </w:rPr>
              <w:t>8</w:t>
            </w:r>
          </w:p>
        </w:tc>
        <w:tc>
          <w:tcPr>
            <w:tcW w:w="3925" w:type="dxa"/>
            <w:noWrap/>
            <w:vAlign w:val="center"/>
            <w:hideMark/>
          </w:tcPr>
          <w:p w14:paraId="3334201C" w14:textId="77777777" w:rsidR="004904F1" w:rsidRPr="00DC223F" w:rsidRDefault="004904F1" w:rsidP="00A30EB1">
            <w:pPr>
              <w:jc w:val="center"/>
              <w:rPr>
                <w:color w:val="000000"/>
                <w:lang w:val="uk-UA" w:eastAsia="en-US"/>
              </w:rPr>
            </w:pPr>
            <w:r w:rsidRPr="00DC223F">
              <w:rPr>
                <w:color w:val="000000"/>
                <w:lang w:val="uk-UA" w:eastAsia="en-US"/>
              </w:rPr>
              <w:t>8</w:t>
            </w:r>
          </w:p>
        </w:tc>
        <w:tc>
          <w:tcPr>
            <w:tcW w:w="3439" w:type="dxa"/>
            <w:gridSpan w:val="3"/>
            <w:noWrap/>
            <w:vAlign w:val="center"/>
            <w:hideMark/>
          </w:tcPr>
          <w:p w14:paraId="71C09B60" w14:textId="77777777" w:rsidR="004904F1" w:rsidRPr="00DC223F" w:rsidRDefault="004904F1" w:rsidP="00A30EB1">
            <w:pPr>
              <w:jc w:val="center"/>
              <w:rPr>
                <w:lang w:val="uk-UA" w:eastAsia="en-US"/>
              </w:rPr>
            </w:pPr>
            <w:r w:rsidRPr="00DC223F">
              <w:rPr>
                <w:lang w:val="uk-UA" w:eastAsia="en-US"/>
              </w:rPr>
              <w:t>2,0700</w:t>
            </w:r>
          </w:p>
        </w:tc>
      </w:tr>
      <w:tr w:rsidR="004904F1" w:rsidRPr="00DC223F" w14:paraId="0F69628E" w14:textId="77777777" w:rsidTr="00DC223F">
        <w:trPr>
          <w:trHeight w:val="20"/>
          <w:jc w:val="center"/>
        </w:trPr>
        <w:tc>
          <w:tcPr>
            <w:tcW w:w="2777" w:type="dxa"/>
            <w:noWrap/>
            <w:vAlign w:val="center"/>
            <w:hideMark/>
          </w:tcPr>
          <w:p w14:paraId="2946FE81" w14:textId="77777777" w:rsidR="004904F1" w:rsidRPr="00DC223F" w:rsidRDefault="004904F1" w:rsidP="00A30EB1">
            <w:pPr>
              <w:jc w:val="center"/>
              <w:rPr>
                <w:color w:val="000000"/>
                <w:lang w:val="uk-UA" w:eastAsia="en-US"/>
              </w:rPr>
            </w:pPr>
            <w:r w:rsidRPr="00DC223F">
              <w:rPr>
                <w:color w:val="000000"/>
                <w:lang w:val="uk-UA" w:eastAsia="en-US"/>
              </w:rPr>
              <w:t>9</w:t>
            </w:r>
          </w:p>
        </w:tc>
        <w:tc>
          <w:tcPr>
            <w:tcW w:w="3925" w:type="dxa"/>
            <w:noWrap/>
            <w:vAlign w:val="center"/>
            <w:hideMark/>
          </w:tcPr>
          <w:p w14:paraId="239E62A6" w14:textId="77777777" w:rsidR="004904F1" w:rsidRPr="00DC223F" w:rsidRDefault="004904F1" w:rsidP="00A30EB1">
            <w:pPr>
              <w:jc w:val="center"/>
              <w:rPr>
                <w:color w:val="000000"/>
                <w:lang w:val="uk-UA" w:eastAsia="en-US"/>
              </w:rPr>
            </w:pPr>
            <w:r w:rsidRPr="00DC223F">
              <w:rPr>
                <w:color w:val="000000"/>
                <w:lang w:val="uk-UA" w:eastAsia="en-US"/>
              </w:rPr>
              <w:t>22</w:t>
            </w:r>
          </w:p>
        </w:tc>
        <w:tc>
          <w:tcPr>
            <w:tcW w:w="3439" w:type="dxa"/>
            <w:gridSpan w:val="3"/>
            <w:noWrap/>
            <w:vAlign w:val="center"/>
            <w:hideMark/>
          </w:tcPr>
          <w:p w14:paraId="0E3B2E3C" w14:textId="77777777" w:rsidR="004904F1" w:rsidRPr="00DC223F" w:rsidRDefault="004904F1" w:rsidP="00A30EB1">
            <w:pPr>
              <w:jc w:val="center"/>
              <w:rPr>
                <w:lang w:val="uk-UA" w:eastAsia="en-US"/>
              </w:rPr>
            </w:pPr>
            <w:r w:rsidRPr="00DC223F">
              <w:rPr>
                <w:lang w:val="uk-UA" w:eastAsia="en-US"/>
              </w:rPr>
              <w:t>2,6600</w:t>
            </w:r>
          </w:p>
        </w:tc>
      </w:tr>
      <w:tr w:rsidR="004904F1" w:rsidRPr="00DC223F" w14:paraId="1819C89A" w14:textId="77777777" w:rsidTr="00DC223F">
        <w:trPr>
          <w:trHeight w:val="20"/>
          <w:jc w:val="center"/>
        </w:trPr>
        <w:tc>
          <w:tcPr>
            <w:tcW w:w="2777" w:type="dxa"/>
            <w:noWrap/>
            <w:vAlign w:val="center"/>
            <w:hideMark/>
          </w:tcPr>
          <w:p w14:paraId="58F6A23F" w14:textId="77777777" w:rsidR="004904F1" w:rsidRPr="00DC223F" w:rsidRDefault="004904F1" w:rsidP="00A30EB1">
            <w:pPr>
              <w:jc w:val="center"/>
              <w:rPr>
                <w:color w:val="000000"/>
                <w:lang w:val="uk-UA" w:eastAsia="en-US"/>
              </w:rPr>
            </w:pPr>
            <w:r w:rsidRPr="00DC223F">
              <w:rPr>
                <w:color w:val="000000"/>
                <w:lang w:val="uk-UA" w:eastAsia="en-US"/>
              </w:rPr>
              <w:t>10</w:t>
            </w:r>
          </w:p>
        </w:tc>
        <w:tc>
          <w:tcPr>
            <w:tcW w:w="3925" w:type="dxa"/>
            <w:noWrap/>
            <w:vAlign w:val="center"/>
            <w:hideMark/>
          </w:tcPr>
          <w:p w14:paraId="08BB41BA" w14:textId="77777777" w:rsidR="004904F1" w:rsidRPr="00DC223F" w:rsidRDefault="004904F1" w:rsidP="00A30EB1">
            <w:pPr>
              <w:jc w:val="center"/>
              <w:rPr>
                <w:color w:val="000000"/>
                <w:lang w:val="uk-UA" w:eastAsia="en-US"/>
              </w:rPr>
            </w:pPr>
            <w:r w:rsidRPr="00DC223F">
              <w:rPr>
                <w:color w:val="000000"/>
                <w:lang w:val="uk-UA" w:eastAsia="en-US"/>
              </w:rPr>
              <w:t>23</w:t>
            </w:r>
          </w:p>
        </w:tc>
        <w:tc>
          <w:tcPr>
            <w:tcW w:w="3439" w:type="dxa"/>
            <w:gridSpan w:val="3"/>
            <w:noWrap/>
            <w:vAlign w:val="center"/>
            <w:hideMark/>
          </w:tcPr>
          <w:p w14:paraId="12D53332" w14:textId="77777777" w:rsidR="004904F1" w:rsidRPr="00DC223F" w:rsidRDefault="004904F1" w:rsidP="00A30EB1">
            <w:pPr>
              <w:jc w:val="center"/>
              <w:rPr>
                <w:lang w:val="uk-UA" w:eastAsia="en-US"/>
              </w:rPr>
            </w:pPr>
            <w:r w:rsidRPr="00DC223F">
              <w:rPr>
                <w:lang w:val="uk-UA" w:eastAsia="en-US"/>
              </w:rPr>
              <w:t>2,6600</w:t>
            </w:r>
          </w:p>
        </w:tc>
      </w:tr>
      <w:tr w:rsidR="004904F1" w:rsidRPr="00DC223F" w14:paraId="70F13A42" w14:textId="77777777" w:rsidTr="00DC223F">
        <w:trPr>
          <w:trHeight w:val="20"/>
          <w:jc w:val="center"/>
        </w:trPr>
        <w:tc>
          <w:tcPr>
            <w:tcW w:w="2777" w:type="dxa"/>
            <w:noWrap/>
            <w:vAlign w:val="center"/>
            <w:hideMark/>
          </w:tcPr>
          <w:p w14:paraId="303181B4" w14:textId="77777777" w:rsidR="004904F1" w:rsidRPr="00DC223F" w:rsidRDefault="004904F1" w:rsidP="00A30EB1">
            <w:pPr>
              <w:jc w:val="center"/>
              <w:rPr>
                <w:color w:val="000000"/>
                <w:lang w:val="uk-UA" w:eastAsia="en-US"/>
              </w:rPr>
            </w:pPr>
            <w:r w:rsidRPr="00DC223F">
              <w:rPr>
                <w:color w:val="000000"/>
                <w:lang w:val="uk-UA" w:eastAsia="en-US"/>
              </w:rPr>
              <w:t>11</w:t>
            </w:r>
          </w:p>
        </w:tc>
        <w:tc>
          <w:tcPr>
            <w:tcW w:w="3925" w:type="dxa"/>
            <w:noWrap/>
            <w:vAlign w:val="center"/>
            <w:hideMark/>
          </w:tcPr>
          <w:p w14:paraId="7649B459" w14:textId="77777777" w:rsidR="004904F1" w:rsidRPr="00DC223F" w:rsidRDefault="004904F1" w:rsidP="00A30EB1">
            <w:pPr>
              <w:jc w:val="center"/>
              <w:rPr>
                <w:color w:val="000000"/>
                <w:lang w:val="uk-UA" w:eastAsia="en-US"/>
              </w:rPr>
            </w:pPr>
            <w:r w:rsidRPr="00DC223F">
              <w:rPr>
                <w:color w:val="000000"/>
                <w:lang w:val="uk-UA" w:eastAsia="en-US"/>
              </w:rPr>
              <w:t>25</w:t>
            </w:r>
          </w:p>
        </w:tc>
        <w:tc>
          <w:tcPr>
            <w:tcW w:w="3439" w:type="dxa"/>
            <w:gridSpan w:val="3"/>
            <w:noWrap/>
            <w:vAlign w:val="center"/>
            <w:hideMark/>
          </w:tcPr>
          <w:p w14:paraId="0498B1FF" w14:textId="77777777" w:rsidR="004904F1" w:rsidRPr="00DC223F" w:rsidRDefault="004904F1" w:rsidP="00A30EB1">
            <w:pPr>
              <w:jc w:val="center"/>
              <w:rPr>
                <w:lang w:val="uk-UA" w:eastAsia="en-US"/>
              </w:rPr>
            </w:pPr>
            <w:r w:rsidRPr="00DC223F">
              <w:rPr>
                <w:lang w:val="uk-UA" w:eastAsia="en-US"/>
              </w:rPr>
              <w:t>2,6600</w:t>
            </w:r>
          </w:p>
        </w:tc>
      </w:tr>
      <w:tr w:rsidR="004904F1" w:rsidRPr="00DC223F" w14:paraId="22F52DBF" w14:textId="77777777" w:rsidTr="00DC223F">
        <w:trPr>
          <w:trHeight w:val="20"/>
          <w:jc w:val="center"/>
        </w:trPr>
        <w:tc>
          <w:tcPr>
            <w:tcW w:w="2777" w:type="dxa"/>
            <w:noWrap/>
            <w:vAlign w:val="center"/>
            <w:hideMark/>
          </w:tcPr>
          <w:p w14:paraId="7154DFC6" w14:textId="77777777" w:rsidR="004904F1" w:rsidRPr="00DC223F" w:rsidRDefault="004904F1" w:rsidP="00A30EB1">
            <w:pPr>
              <w:jc w:val="center"/>
              <w:rPr>
                <w:color w:val="000000"/>
                <w:lang w:val="uk-UA" w:eastAsia="en-US"/>
              </w:rPr>
            </w:pPr>
            <w:r w:rsidRPr="00DC223F">
              <w:rPr>
                <w:color w:val="000000"/>
                <w:lang w:val="uk-UA" w:eastAsia="en-US"/>
              </w:rPr>
              <w:t>12</w:t>
            </w:r>
          </w:p>
        </w:tc>
        <w:tc>
          <w:tcPr>
            <w:tcW w:w="3925" w:type="dxa"/>
            <w:noWrap/>
            <w:vAlign w:val="center"/>
            <w:hideMark/>
          </w:tcPr>
          <w:p w14:paraId="60199B0D" w14:textId="77777777" w:rsidR="004904F1" w:rsidRPr="00DC223F" w:rsidRDefault="004904F1" w:rsidP="00A30EB1">
            <w:pPr>
              <w:jc w:val="center"/>
              <w:rPr>
                <w:color w:val="000000"/>
                <w:lang w:val="uk-UA" w:eastAsia="en-US"/>
              </w:rPr>
            </w:pPr>
            <w:r w:rsidRPr="00DC223F">
              <w:rPr>
                <w:color w:val="000000"/>
                <w:lang w:val="uk-UA" w:eastAsia="en-US"/>
              </w:rPr>
              <w:t>84</w:t>
            </w:r>
          </w:p>
        </w:tc>
        <w:tc>
          <w:tcPr>
            <w:tcW w:w="3439" w:type="dxa"/>
            <w:gridSpan w:val="3"/>
            <w:noWrap/>
            <w:vAlign w:val="center"/>
            <w:hideMark/>
          </w:tcPr>
          <w:p w14:paraId="515E1FC2" w14:textId="77777777" w:rsidR="004904F1" w:rsidRPr="00DC223F" w:rsidRDefault="004904F1" w:rsidP="00A30EB1">
            <w:pPr>
              <w:jc w:val="center"/>
              <w:rPr>
                <w:lang w:val="uk-UA" w:eastAsia="en-US"/>
              </w:rPr>
            </w:pPr>
            <w:r w:rsidRPr="00DC223F">
              <w:rPr>
                <w:lang w:val="uk-UA" w:eastAsia="en-US"/>
              </w:rPr>
              <w:t>1,4900</w:t>
            </w:r>
          </w:p>
        </w:tc>
      </w:tr>
      <w:tr w:rsidR="004904F1" w:rsidRPr="00DC223F" w14:paraId="6FF7DC13" w14:textId="77777777" w:rsidTr="00DC223F">
        <w:trPr>
          <w:trHeight w:val="20"/>
          <w:jc w:val="center"/>
        </w:trPr>
        <w:tc>
          <w:tcPr>
            <w:tcW w:w="2777" w:type="dxa"/>
            <w:noWrap/>
            <w:vAlign w:val="center"/>
          </w:tcPr>
          <w:p w14:paraId="32E8AAD1" w14:textId="77777777" w:rsidR="004904F1" w:rsidRPr="00DC223F" w:rsidRDefault="004904F1" w:rsidP="00A30EB1">
            <w:pPr>
              <w:jc w:val="center"/>
              <w:rPr>
                <w:color w:val="000000"/>
                <w:lang w:val="uk-UA" w:eastAsia="en-US"/>
              </w:rPr>
            </w:pPr>
            <w:r w:rsidRPr="00DC223F">
              <w:rPr>
                <w:color w:val="000000"/>
                <w:lang w:val="uk-UA" w:eastAsia="en-US"/>
              </w:rPr>
              <w:t>13</w:t>
            </w:r>
          </w:p>
        </w:tc>
        <w:tc>
          <w:tcPr>
            <w:tcW w:w="3925" w:type="dxa"/>
            <w:noWrap/>
            <w:vAlign w:val="center"/>
          </w:tcPr>
          <w:p w14:paraId="22EDD0C5" w14:textId="77777777" w:rsidR="004904F1" w:rsidRPr="00DC223F" w:rsidRDefault="004904F1" w:rsidP="00A30EB1">
            <w:pPr>
              <w:jc w:val="center"/>
              <w:rPr>
                <w:color w:val="000000"/>
                <w:lang w:val="uk-UA" w:eastAsia="en-US"/>
              </w:rPr>
            </w:pPr>
            <w:r w:rsidRPr="00DC223F">
              <w:rPr>
                <w:color w:val="000000"/>
                <w:lang w:val="uk-UA" w:eastAsia="en-US"/>
              </w:rPr>
              <w:t>192</w:t>
            </w:r>
          </w:p>
        </w:tc>
        <w:tc>
          <w:tcPr>
            <w:tcW w:w="3439" w:type="dxa"/>
            <w:gridSpan w:val="3"/>
            <w:noWrap/>
            <w:vAlign w:val="center"/>
          </w:tcPr>
          <w:p w14:paraId="186EDBED" w14:textId="77777777" w:rsidR="004904F1" w:rsidRPr="00DC223F" w:rsidRDefault="004904F1" w:rsidP="00A30EB1">
            <w:pPr>
              <w:jc w:val="center"/>
              <w:rPr>
                <w:lang w:val="uk-UA" w:eastAsia="en-US"/>
              </w:rPr>
            </w:pPr>
            <w:r w:rsidRPr="00DC223F">
              <w:rPr>
                <w:lang w:val="uk-UA" w:eastAsia="en-US"/>
              </w:rPr>
              <w:t>2,3100</w:t>
            </w:r>
          </w:p>
        </w:tc>
      </w:tr>
      <w:tr w:rsidR="004904F1" w:rsidRPr="00DC223F" w14:paraId="7AFA6E80" w14:textId="77777777" w:rsidTr="00DC223F">
        <w:trPr>
          <w:trHeight w:val="20"/>
          <w:jc w:val="center"/>
        </w:trPr>
        <w:tc>
          <w:tcPr>
            <w:tcW w:w="2777" w:type="dxa"/>
            <w:noWrap/>
            <w:vAlign w:val="center"/>
          </w:tcPr>
          <w:p w14:paraId="12C2C1F6" w14:textId="77777777" w:rsidR="004904F1" w:rsidRPr="00DC223F" w:rsidRDefault="004904F1" w:rsidP="00A30EB1">
            <w:pPr>
              <w:jc w:val="center"/>
              <w:rPr>
                <w:color w:val="000000"/>
                <w:lang w:val="uk-UA" w:eastAsia="en-US"/>
              </w:rPr>
            </w:pPr>
            <w:r w:rsidRPr="00DC223F">
              <w:rPr>
                <w:color w:val="000000"/>
                <w:lang w:val="uk-UA" w:eastAsia="en-US"/>
              </w:rPr>
              <w:t>14</w:t>
            </w:r>
          </w:p>
        </w:tc>
        <w:tc>
          <w:tcPr>
            <w:tcW w:w="3925" w:type="dxa"/>
            <w:noWrap/>
            <w:vAlign w:val="center"/>
          </w:tcPr>
          <w:p w14:paraId="5497B3FC" w14:textId="77777777" w:rsidR="004904F1" w:rsidRPr="00DC223F" w:rsidRDefault="004904F1" w:rsidP="00A30EB1">
            <w:pPr>
              <w:jc w:val="center"/>
              <w:rPr>
                <w:color w:val="000000"/>
                <w:lang w:val="uk-UA" w:eastAsia="en-US"/>
              </w:rPr>
            </w:pPr>
            <w:r w:rsidRPr="00DC223F">
              <w:rPr>
                <w:color w:val="000000"/>
                <w:lang w:val="uk-UA" w:eastAsia="en-US"/>
              </w:rPr>
              <w:t>265</w:t>
            </w:r>
          </w:p>
        </w:tc>
        <w:tc>
          <w:tcPr>
            <w:tcW w:w="3439" w:type="dxa"/>
            <w:gridSpan w:val="3"/>
            <w:noWrap/>
            <w:vAlign w:val="center"/>
          </w:tcPr>
          <w:p w14:paraId="5AE0BE89" w14:textId="77777777" w:rsidR="004904F1" w:rsidRPr="00DC223F" w:rsidRDefault="004904F1" w:rsidP="00A30EB1">
            <w:pPr>
              <w:jc w:val="center"/>
              <w:rPr>
                <w:lang w:val="uk-UA" w:eastAsia="en-US"/>
              </w:rPr>
            </w:pPr>
            <w:r w:rsidRPr="00DC223F">
              <w:rPr>
                <w:lang w:val="uk-UA" w:eastAsia="en-US"/>
              </w:rPr>
              <w:t>1,7000</w:t>
            </w:r>
          </w:p>
        </w:tc>
      </w:tr>
      <w:tr w:rsidR="004904F1" w:rsidRPr="00DC223F" w14:paraId="664FC2A8" w14:textId="77777777" w:rsidTr="00DC223F">
        <w:trPr>
          <w:trHeight w:val="20"/>
          <w:jc w:val="center"/>
        </w:trPr>
        <w:tc>
          <w:tcPr>
            <w:tcW w:w="2777" w:type="dxa"/>
            <w:noWrap/>
            <w:vAlign w:val="center"/>
          </w:tcPr>
          <w:p w14:paraId="746E1171" w14:textId="77777777" w:rsidR="004904F1" w:rsidRPr="00DC223F" w:rsidRDefault="004904F1" w:rsidP="00A30EB1">
            <w:pPr>
              <w:jc w:val="center"/>
              <w:rPr>
                <w:color w:val="000000"/>
                <w:lang w:val="uk-UA" w:eastAsia="en-US"/>
              </w:rPr>
            </w:pPr>
            <w:r w:rsidRPr="00DC223F">
              <w:rPr>
                <w:color w:val="000000"/>
                <w:lang w:val="uk-UA" w:eastAsia="en-US"/>
              </w:rPr>
              <w:t>15</w:t>
            </w:r>
          </w:p>
        </w:tc>
        <w:tc>
          <w:tcPr>
            <w:tcW w:w="3925" w:type="dxa"/>
            <w:noWrap/>
            <w:vAlign w:val="center"/>
          </w:tcPr>
          <w:p w14:paraId="3DA02073" w14:textId="77777777" w:rsidR="004904F1" w:rsidRPr="00DC223F" w:rsidRDefault="004904F1" w:rsidP="00A30EB1">
            <w:pPr>
              <w:jc w:val="center"/>
              <w:rPr>
                <w:color w:val="000000"/>
                <w:lang w:val="uk-UA" w:eastAsia="en-US"/>
              </w:rPr>
            </w:pPr>
            <w:r w:rsidRPr="00DC223F">
              <w:rPr>
                <w:color w:val="000000"/>
                <w:lang w:val="uk-UA" w:eastAsia="en-US"/>
              </w:rPr>
              <w:t>325</w:t>
            </w:r>
          </w:p>
        </w:tc>
        <w:tc>
          <w:tcPr>
            <w:tcW w:w="3439" w:type="dxa"/>
            <w:gridSpan w:val="3"/>
            <w:noWrap/>
            <w:vAlign w:val="center"/>
          </w:tcPr>
          <w:p w14:paraId="4309B41E" w14:textId="77777777" w:rsidR="004904F1" w:rsidRPr="00DC223F" w:rsidRDefault="004904F1" w:rsidP="00A30EB1">
            <w:pPr>
              <w:jc w:val="center"/>
              <w:rPr>
                <w:lang w:val="uk-UA" w:eastAsia="en-US"/>
              </w:rPr>
            </w:pPr>
            <w:r w:rsidRPr="00DC223F">
              <w:rPr>
                <w:lang w:val="uk-UA" w:eastAsia="en-US"/>
              </w:rPr>
              <w:t>2,8600</w:t>
            </w:r>
          </w:p>
        </w:tc>
      </w:tr>
      <w:tr w:rsidR="004904F1" w:rsidRPr="00DC223F" w14:paraId="761FE625" w14:textId="77777777" w:rsidTr="00DC223F">
        <w:trPr>
          <w:trHeight w:val="20"/>
          <w:jc w:val="center"/>
        </w:trPr>
        <w:tc>
          <w:tcPr>
            <w:tcW w:w="2777" w:type="dxa"/>
            <w:noWrap/>
            <w:vAlign w:val="center"/>
          </w:tcPr>
          <w:p w14:paraId="1CEB861E" w14:textId="77777777" w:rsidR="004904F1" w:rsidRPr="00DC223F" w:rsidRDefault="004904F1" w:rsidP="00A30EB1">
            <w:pPr>
              <w:jc w:val="center"/>
              <w:rPr>
                <w:color w:val="000000"/>
                <w:lang w:val="uk-UA" w:eastAsia="en-US"/>
              </w:rPr>
            </w:pPr>
            <w:r w:rsidRPr="00DC223F">
              <w:rPr>
                <w:color w:val="000000"/>
                <w:lang w:val="uk-UA" w:eastAsia="en-US"/>
              </w:rPr>
              <w:t>16</w:t>
            </w:r>
          </w:p>
        </w:tc>
        <w:tc>
          <w:tcPr>
            <w:tcW w:w="3925" w:type="dxa"/>
            <w:noWrap/>
            <w:vAlign w:val="center"/>
          </w:tcPr>
          <w:p w14:paraId="1284F3A2" w14:textId="77777777" w:rsidR="004904F1" w:rsidRPr="00DC223F" w:rsidRDefault="004904F1" w:rsidP="00A30EB1">
            <w:pPr>
              <w:jc w:val="center"/>
              <w:rPr>
                <w:color w:val="000000"/>
                <w:lang w:val="uk-UA" w:eastAsia="en-US"/>
              </w:rPr>
            </w:pPr>
            <w:r w:rsidRPr="00DC223F">
              <w:rPr>
                <w:color w:val="000000"/>
                <w:lang w:val="uk-UA" w:eastAsia="en-US"/>
              </w:rPr>
              <w:t>328</w:t>
            </w:r>
          </w:p>
        </w:tc>
        <w:tc>
          <w:tcPr>
            <w:tcW w:w="3439" w:type="dxa"/>
            <w:gridSpan w:val="3"/>
            <w:noWrap/>
            <w:vAlign w:val="center"/>
          </w:tcPr>
          <w:p w14:paraId="11835350" w14:textId="77777777" w:rsidR="004904F1" w:rsidRPr="00DC223F" w:rsidRDefault="004904F1" w:rsidP="00A30EB1">
            <w:pPr>
              <w:jc w:val="center"/>
              <w:rPr>
                <w:lang w:val="uk-UA" w:eastAsia="en-US"/>
              </w:rPr>
            </w:pPr>
            <w:r w:rsidRPr="00DC223F">
              <w:rPr>
                <w:lang w:val="uk-UA" w:eastAsia="en-US"/>
              </w:rPr>
              <w:t>1,7600</w:t>
            </w:r>
          </w:p>
        </w:tc>
      </w:tr>
      <w:tr w:rsidR="004904F1" w:rsidRPr="00DC223F" w14:paraId="01164336" w14:textId="77777777" w:rsidTr="00DC223F">
        <w:trPr>
          <w:trHeight w:val="20"/>
          <w:jc w:val="center"/>
        </w:trPr>
        <w:tc>
          <w:tcPr>
            <w:tcW w:w="2777" w:type="dxa"/>
            <w:noWrap/>
            <w:vAlign w:val="center"/>
          </w:tcPr>
          <w:p w14:paraId="40CD2196" w14:textId="77777777" w:rsidR="004904F1" w:rsidRPr="00DC223F" w:rsidRDefault="004904F1" w:rsidP="00A30EB1">
            <w:pPr>
              <w:jc w:val="center"/>
              <w:rPr>
                <w:color w:val="000000"/>
                <w:lang w:val="uk-UA" w:eastAsia="en-US"/>
              </w:rPr>
            </w:pPr>
            <w:r w:rsidRPr="00DC223F">
              <w:rPr>
                <w:color w:val="000000"/>
                <w:lang w:val="uk-UA" w:eastAsia="en-US"/>
              </w:rPr>
              <w:t>17</w:t>
            </w:r>
          </w:p>
        </w:tc>
        <w:tc>
          <w:tcPr>
            <w:tcW w:w="3925" w:type="dxa"/>
            <w:noWrap/>
            <w:vAlign w:val="center"/>
          </w:tcPr>
          <w:p w14:paraId="188E52FB" w14:textId="77777777" w:rsidR="004904F1" w:rsidRPr="00DC223F" w:rsidRDefault="004904F1" w:rsidP="00A30EB1">
            <w:pPr>
              <w:jc w:val="center"/>
              <w:rPr>
                <w:color w:val="000000"/>
                <w:lang w:val="uk-UA" w:eastAsia="en-US"/>
              </w:rPr>
            </w:pPr>
            <w:r w:rsidRPr="00DC223F">
              <w:rPr>
                <w:color w:val="000000"/>
                <w:lang w:val="uk-UA" w:eastAsia="en-US"/>
              </w:rPr>
              <w:t>329</w:t>
            </w:r>
          </w:p>
        </w:tc>
        <w:tc>
          <w:tcPr>
            <w:tcW w:w="3439" w:type="dxa"/>
            <w:gridSpan w:val="3"/>
            <w:noWrap/>
            <w:vAlign w:val="center"/>
          </w:tcPr>
          <w:p w14:paraId="271238B5" w14:textId="77777777" w:rsidR="004904F1" w:rsidRPr="00DC223F" w:rsidRDefault="004904F1" w:rsidP="00A30EB1">
            <w:pPr>
              <w:jc w:val="center"/>
              <w:rPr>
                <w:lang w:val="uk-UA" w:eastAsia="en-US"/>
              </w:rPr>
            </w:pPr>
            <w:r w:rsidRPr="00DC223F">
              <w:rPr>
                <w:lang w:val="uk-UA" w:eastAsia="en-US"/>
              </w:rPr>
              <w:t>1,7900</w:t>
            </w:r>
          </w:p>
        </w:tc>
      </w:tr>
      <w:tr w:rsidR="004904F1" w:rsidRPr="00DC223F" w14:paraId="46775928" w14:textId="77777777" w:rsidTr="00DC223F">
        <w:trPr>
          <w:trHeight w:val="20"/>
          <w:jc w:val="center"/>
        </w:trPr>
        <w:tc>
          <w:tcPr>
            <w:tcW w:w="2777" w:type="dxa"/>
            <w:noWrap/>
            <w:vAlign w:val="center"/>
          </w:tcPr>
          <w:p w14:paraId="4E1D1EB8" w14:textId="77777777" w:rsidR="004904F1" w:rsidRPr="00DC223F" w:rsidRDefault="004904F1" w:rsidP="00A30EB1">
            <w:pPr>
              <w:jc w:val="center"/>
              <w:rPr>
                <w:color w:val="000000"/>
                <w:lang w:val="uk-UA" w:eastAsia="en-US"/>
              </w:rPr>
            </w:pPr>
            <w:r w:rsidRPr="00DC223F">
              <w:rPr>
                <w:color w:val="000000"/>
                <w:lang w:val="uk-UA" w:eastAsia="en-US"/>
              </w:rPr>
              <w:t>18</w:t>
            </w:r>
          </w:p>
        </w:tc>
        <w:tc>
          <w:tcPr>
            <w:tcW w:w="3925" w:type="dxa"/>
            <w:noWrap/>
            <w:vAlign w:val="center"/>
          </w:tcPr>
          <w:p w14:paraId="4E306A36" w14:textId="77777777" w:rsidR="004904F1" w:rsidRPr="00DC223F" w:rsidRDefault="004904F1" w:rsidP="00A30EB1">
            <w:pPr>
              <w:jc w:val="center"/>
              <w:rPr>
                <w:color w:val="000000"/>
                <w:lang w:val="uk-UA" w:eastAsia="en-US"/>
              </w:rPr>
            </w:pPr>
            <w:r w:rsidRPr="00DC223F">
              <w:rPr>
                <w:color w:val="000000"/>
                <w:lang w:val="uk-UA" w:eastAsia="en-US"/>
              </w:rPr>
              <w:t>386</w:t>
            </w:r>
          </w:p>
        </w:tc>
        <w:tc>
          <w:tcPr>
            <w:tcW w:w="3439" w:type="dxa"/>
            <w:gridSpan w:val="3"/>
            <w:noWrap/>
            <w:vAlign w:val="center"/>
          </w:tcPr>
          <w:p w14:paraId="3267781A" w14:textId="77777777" w:rsidR="004904F1" w:rsidRPr="00DC223F" w:rsidRDefault="004904F1" w:rsidP="00A30EB1">
            <w:pPr>
              <w:jc w:val="center"/>
              <w:rPr>
                <w:lang w:val="uk-UA" w:eastAsia="en-US"/>
              </w:rPr>
            </w:pPr>
            <w:r w:rsidRPr="00DC223F">
              <w:rPr>
                <w:lang w:val="uk-UA" w:eastAsia="en-US"/>
              </w:rPr>
              <w:t>1,7900</w:t>
            </w:r>
          </w:p>
        </w:tc>
      </w:tr>
      <w:tr w:rsidR="004904F1" w:rsidRPr="00DC223F" w14:paraId="373BB843" w14:textId="77777777" w:rsidTr="00DC223F">
        <w:trPr>
          <w:trHeight w:val="20"/>
          <w:jc w:val="center"/>
        </w:trPr>
        <w:tc>
          <w:tcPr>
            <w:tcW w:w="2777" w:type="dxa"/>
            <w:noWrap/>
            <w:vAlign w:val="center"/>
          </w:tcPr>
          <w:p w14:paraId="6BA439F5" w14:textId="77777777" w:rsidR="004904F1" w:rsidRPr="00DC223F" w:rsidRDefault="004904F1" w:rsidP="00A30EB1">
            <w:pPr>
              <w:jc w:val="center"/>
              <w:rPr>
                <w:color w:val="000000"/>
                <w:lang w:val="uk-UA" w:eastAsia="en-US"/>
              </w:rPr>
            </w:pPr>
            <w:r w:rsidRPr="00DC223F">
              <w:rPr>
                <w:color w:val="000000"/>
                <w:lang w:val="uk-UA" w:eastAsia="en-US"/>
              </w:rPr>
              <w:t>19</w:t>
            </w:r>
          </w:p>
        </w:tc>
        <w:tc>
          <w:tcPr>
            <w:tcW w:w="3925" w:type="dxa"/>
            <w:noWrap/>
            <w:vAlign w:val="center"/>
          </w:tcPr>
          <w:p w14:paraId="16505176" w14:textId="77777777" w:rsidR="004904F1" w:rsidRPr="00DC223F" w:rsidRDefault="004904F1" w:rsidP="00A30EB1">
            <w:pPr>
              <w:jc w:val="center"/>
              <w:rPr>
                <w:color w:val="000000"/>
                <w:lang w:val="uk-UA" w:eastAsia="en-US"/>
              </w:rPr>
            </w:pPr>
            <w:r w:rsidRPr="00DC223F">
              <w:rPr>
                <w:color w:val="000000"/>
                <w:lang w:val="uk-UA" w:eastAsia="en-US"/>
              </w:rPr>
              <w:t>389</w:t>
            </w:r>
          </w:p>
        </w:tc>
        <w:tc>
          <w:tcPr>
            <w:tcW w:w="3439" w:type="dxa"/>
            <w:gridSpan w:val="3"/>
            <w:noWrap/>
            <w:vAlign w:val="center"/>
          </w:tcPr>
          <w:p w14:paraId="2251CD3F" w14:textId="77777777" w:rsidR="004904F1" w:rsidRPr="00DC223F" w:rsidRDefault="004904F1" w:rsidP="00A30EB1">
            <w:pPr>
              <w:jc w:val="center"/>
              <w:rPr>
                <w:lang w:val="uk-UA" w:eastAsia="en-US"/>
              </w:rPr>
            </w:pPr>
            <w:r w:rsidRPr="00DC223F">
              <w:rPr>
                <w:lang w:val="uk-UA" w:eastAsia="en-US"/>
              </w:rPr>
              <w:t>1,7900</w:t>
            </w:r>
          </w:p>
        </w:tc>
      </w:tr>
      <w:tr w:rsidR="004904F1" w:rsidRPr="00DC223F" w14:paraId="11FE3819" w14:textId="77777777" w:rsidTr="00DC223F">
        <w:trPr>
          <w:trHeight w:val="20"/>
          <w:jc w:val="center"/>
        </w:trPr>
        <w:tc>
          <w:tcPr>
            <w:tcW w:w="2777" w:type="dxa"/>
            <w:noWrap/>
            <w:vAlign w:val="center"/>
          </w:tcPr>
          <w:p w14:paraId="0918BC08" w14:textId="77777777" w:rsidR="004904F1" w:rsidRPr="00DC223F" w:rsidRDefault="004904F1" w:rsidP="00A30EB1">
            <w:pPr>
              <w:jc w:val="center"/>
              <w:rPr>
                <w:color w:val="000000"/>
                <w:lang w:val="uk-UA" w:eastAsia="en-US"/>
              </w:rPr>
            </w:pPr>
            <w:r w:rsidRPr="00DC223F">
              <w:rPr>
                <w:color w:val="000000"/>
                <w:lang w:val="uk-UA" w:eastAsia="en-US"/>
              </w:rPr>
              <w:t>20</w:t>
            </w:r>
          </w:p>
        </w:tc>
        <w:tc>
          <w:tcPr>
            <w:tcW w:w="3925" w:type="dxa"/>
            <w:noWrap/>
            <w:vAlign w:val="center"/>
          </w:tcPr>
          <w:p w14:paraId="14F242A5" w14:textId="77777777" w:rsidR="004904F1" w:rsidRPr="00DC223F" w:rsidRDefault="004904F1" w:rsidP="00A30EB1">
            <w:pPr>
              <w:jc w:val="center"/>
              <w:rPr>
                <w:color w:val="000000"/>
                <w:lang w:val="uk-UA" w:eastAsia="en-US"/>
              </w:rPr>
            </w:pPr>
            <w:r w:rsidRPr="00DC223F">
              <w:rPr>
                <w:color w:val="000000"/>
                <w:lang w:val="uk-UA" w:eastAsia="en-US"/>
              </w:rPr>
              <w:t>394</w:t>
            </w:r>
          </w:p>
        </w:tc>
        <w:tc>
          <w:tcPr>
            <w:tcW w:w="3439" w:type="dxa"/>
            <w:gridSpan w:val="3"/>
            <w:noWrap/>
            <w:vAlign w:val="center"/>
          </w:tcPr>
          <w:p w14:paraId="2CF36F36" w14:textId="77777777" w:rsidR="004904F1" w:rsidRPr="00DC223F" w:rsidRDefault="004904F1" w:rsidP="00A30EB1">
            <w:pPr>
              <w:jc w:val="center"/>
              <w:rPr>
                <w:lang w:val="uk-UA" w:eastAsia="en-US"/>
              </w:rPr>
            </w:pPr>
            <w:r w:rsidRPr="00DC223F">
              <w:rPr>
                <w:lang w:val="uk-UA" w:eastAsia="en-US"/>
              </w:rPr>
              <w:t>1,7700</w:t>
            </w:r>
          </w:p>
        </w:tc>
      </w:tr>
      <w:tr w:rsidR="004904F1" w:rsidRPr="00DC223F" w14:paraId="19EA7569" w14:textId="77777777" w:rsidTr="00DC223F">
        <w:trPr>
          <w:trHeight w:val="20"/>
          <w:jc w:val="center"/>
        </w:trPr>
        <w:tc>
          <w:tcPr>
            <w:tcW w:w="2777" w:type="dxa"/>
            <w:noWrap/>
            <w:vAlign w:val="center"/>
          </w:tcPr>
          <w:p w14:paraId="60BAC383" w14:textId="77777777" w:rsidR="004904F1" w:rsidRPr="00DC223F" w:rsidRDefault="004904F1" w:rsidP="00A30EB1">
            <w:pPr>
              <w:jc w:val="center"/>
              <w:rPr>
                <w:color w:val="000000"/>
                <w:lang w:val="uk-UA" w:eastAsia="en-US"/>
              </w:rPr>
            </w:pPr>
            <w:r w:rsidRPr="00DC223F">
              <w:rPr>
                <w:color w:val="000000"/>
                <w:lang w:val="uk-UA" w:eastAsia="en-US"/>
              </w:rPr>
              <w:t>21</w:t>
            </w:r>
          </w:p>
        </w:tc>
        <w:tc>
          <w:tcPr>
            <w:tcW w:w="3925" w:type="dxa"/>
            <w:noWrap/>
            <w:vAlign w:val="center"/>
          </w:tcPr>
          <w:p w14:paraId="77EB6DC6" w14:textId="77777777" w:rsidR="004904F1" w:rsidRPr="00DC223F" w:rsidRDefault="004904F1" w:rsidP="00A30EB1">
            <w:pPr>
              <w:jc w:val="center"/>
              <w:rPr>
                <w:color w:val="000000"/>
                <w:lang w:val="uk-UA" w:eastAsia="en-US"/>
              </w:rPr>
            </w:pPr>
            <w:r w:rsidRPr="00DC223F">
              <w:rPr>
                <w:color w:val="000000"/>
                <w:lang w:val="uk-UA" w:eastAsia="en-US"/>
              </w:rPr>
              <w:t>395</w:t>
            </w:r>
          </w:p>
        </w:tc>
        <w:tc>
          <w:tcPr>
            <w:tcW w:w="3439" w:type="dxa"/>
            <w:gridSpan w:val="3"/>
            <w:noWrap/>
            <w:vAlign w:val="center"/>
          </w:tcPr>
          <w:p w14:paraId="1DDF486E" w14:textId="77777777" w:rsidR="004904F1" w:rsidRPr="00DC223F" w:rsidRDefault="004904F1" w:rsidP="00A30EB1">
            <w:pPr>
              <w:jc w:val="center"/>
              <w:rPr>
                <w:lang w:val="uk-UA" w:eastAsia="en-US"/>
              </w:rPr>
            </w:pPr>
            <w:r w:rsidRPr="00DC223F">
              <w:rPr>
                <w:lang w:val="uk-UA" w:eastAsia="en-US"/>
              </w:rPr>
              <w:t>1,7600</w:t>
            </w:r>
          </w:p>
        </w:tc>
      </w:tr>
      <w:tr w:rsidR="004904F1" w:rsidRPr="00DC223F" w14:paraId="132444BD" w14:textId="77777777" w:rsidTr="00DC223F">
        <w:trPr>
          <w:trHeight w:val="20"/>
          <w:jc w:val="center"/>
        </w:trPr>
        <w:tc>
          <w:tcPr>
            <w:tcW w:w="2777" w:type="dxa"/>
            <w:noWrap/>
            <w:vAlign w:val="center"/>
          </w:tcPr>
          <w:p w14:paraId="52A701A1" w14:textId="77777777" w:rsidR="004904F1" w:rsidRPr="00DC223F" w:rsidRDefault="004904F1" w:rsidP="00A30EB1">
            <w:pPr>
              <w:jc w:val="center"/>
              <w:rPr>
                <w:color w:val="000000"/>
                <w:lang w:val="uk-UA" w:eastAsia="en-US"/>
              </w:rPr>
            </w:pPr>
            <w:r w:rsidRPr="00DC223F">
              <w:rPr>
                <w:color w:val="000000"/>
                <w:lang w:val="uk-UA" w:eastAsia="en-US"/>
              </w:rPr>
              <w:t>22</w:t>
            </w:r>
          </w:p>
        </w:tc>
        <w:tc>
          <w:tcPr>
            <w:tcW w:w="3925" w:type="dxa"/>
            <w:noWrap/>
            <w:vAlign w:val="center"/>
          </w:tcPr>
          <w:p w14:paraId="6BF65813" w14:textId="77777777" w:rsidR="004904F1" w:rsidRPr="00DC223F" w:rsidRDefault="004904F1" w:rsidP="00A30EB1">
            <w:pPr>
              <w:jc w:val="center"/>
              <w:rPr>
                <w:color w:val="000000"/>
                <w:lang w:val="uk-UA" w:eastAsia="en-US"/>
              </w:rPr>
            </w:pPr>
            <w:r w:rsidRPr="00DC223F">
              <w:rPr>
                <w:color w:val="000000"/>
                <w:lang w:val="uk-UA" w:eastAsia="en-US"/>
              </w:rPr>
              <w:t>396</w:t>
            </w:r>
          </w:p>
        </w:tc>
        <w:tc>
          <w:tcPr>
            <w:tcW w:w="3439" w:type="dxa"/>
            <w:gridSpan w:val="3"/>
            <w:noWrap/>
            <w:vAlign w:val="center"/>
          </w:tcPr>
          <w:p w14:paraId="649DC1E4" w14:textId="77777777" w:rsidR="004904F1" w:rsidRPr="00DC223F" w:rsidRDefault="004904F1" w:rsidP="00A30EB1">
            <w:pPr>
              <w:jc w:val="center"/>
              <w:rPr>
                <w:lang w:val="uk-UA" w:eastAsia="en-US"/>
              </w:rPr>
            </w:pPr>
            <w:r w:rsidRPr="00DC223F">
              <w:rPr>
                <w:lang w:val="uk-UA" w:eastAsia="en-US"/>
              </w:rPr>
              <w:t>1,7600</w:t>
            </w:r>
          </w:p>
        </w:tc>
      </w:tr>
      <w:tr w:rsidR="004904F1" w:rsidRPr="00DC223F" w14:paraId="7B4C30DC" w14:textId="77777777" w:rsidTr="00DC223F">
        <w:trPr>
          <w:trHeight w:val="20"/>
          <w:jc w:val="center"/>
        </w:trPr>
        <w:tc>
          <w:tcPr>
            <w:tcW w:w="2777" w:type="dxa"/>
            <w:noWrap/>
            <w:vAlign w:val="center"/>
          </w:tcPr>
          <w:p w14:paraId="716DB244" w14:textId="77777777" w:rsidR="004904F1" w:rsidRPr="00DC223F" w:rsidRDefault="004904F1" w:rsidP="00A30EB1">
            <w:pPr>
              <w:jc w:val="center"/>
              <w:rPr>
                <w:color w:val="000000"/>
                <w:lang w:val="uk-UA" w:eastAsia="en-US"/>
              </w:rPr>
            </w:pPr>
            <w:r w:rsidRPr="00DC223F">
              <w:rPr>
                <w:color w:val="000000"/>
                <w:lang w:val="uk-UA" w:eastAsia="en-US"/>
              </w:rPr>
              <w:t>23</w:t>
            </w:r>
          </w:p>
        </w:tc>
        <w:tc>
          <w:tcPr>
            <w:tcW w:w="3925" w:type="dxa"/>
            <w:noWrap/>
            <w:vAlign w:val="center"/>
          </w:tcPr>
          <w:p w14:paraId="185CCFF8" w14:textId="77777777" w:rsidR="004904F1" w:rsidRPr="00DC223F" w:rsidRDefault="004904F1" w:rsidP="00A30EB1">
            <w:pPr>
              <w:jc w:val="center"/>
              <w:rPr>
                <w:color w:val="000000"/>
                <w:lang w:val="uk-UA" w:eastAsia="en-US"/>
              </w:rPr>
            </w:pPr>
            <w:r w:rsidRPr="00DC223F">
              <w:rPr>
                <w:color w:val="000000"/>
                <w:lang w:val="uk-UA" w:eastAsia="en-US"/>
              </w:rPr>
              <w:t>397</w:t>
            </w:r>
          </w:p>
        </w:tc>
        <w:tc>
          <w:tcPr>
            <w:tcW w:w="3439" w:type="dxa"/>
            <w:gridSpan w:val="3"/>
            <w:noWrap/>
            <w:vAlign w:val="center"/>
          </w:tcPr>
          <w:p w14:paraId="3BA31AE9" w14:textId="77777777" w:rsidR="004904F1" w:rsidRPr="00DC223F" w:rsidRDefault="004904F1" w:rsidP="00A30EB1">
            <w:pPr>
              <w:jc w:val="center"/>
              <w:rPr>
                <w:lang w:val="uk-UA" w:eastAsia="en-US"/>
              </w:rPr>
            </w:pPr>
            <w:r w:rsidRPr="00DC223F">
              <w:rPr>
                <w:lang w:val="uk-UA" w:eastAsia="en-US"/>
              </w:rPr>
              <w:t>1,7600</w:t>
            </w:r>
          </w:p>
        </w:tc>
      </w:tr>
      <w:tr w:rsidR="004904F1" w:rsidRPr="00DC223F" w14:paraId="1E1FFF27" w14:textId="77777777" w:rsidTr="00DC223F">
        <w:trPr>
          <w:trHeight w:val="20"/>
          <w:jc w:val="center"/>
        </w:trPr>
        <w:tc>
          <w:tcPr>
            <w:tcW w:w="2777" w:type="dxa"/>
            <w:noWrap/>
            <w:vAlign w:val="center"/>
          </w:tcPr>
          <w:p w14:paraId="34FB6E6B" w14:textId="77777777" w:rsidR="004904F1" w:rsidRPr="00DC223F" w:rsidRDefault="004904F1" w:rsidP="00A30EB1">
            <w:pPr>
              <w:jc w:val="center"/>
              <w:rPr>
                <w:color w:val="000000"/>
                <w:lang w:val="uk-UA" w:eastAsia="en-US"/>
              </w:rPr>
            </w:pPr>
            <w:r w:rsidRPr="00DC223F">
              <w:rPr>
                <w:color w:val="000000"/>
                <w:lang w:val="uk-UA" w:eastAsia="en-US"/>
              </w:rPr>
              <w:t>24</w:t>
            </w:r>
          </w:p>
        </w:tc>
        <w:tc>
          <w:tcPr>
            <w:tcW w:w="3925" w:type="dxa"/>
            <w:noWrap/>
            <w:vAlign w:val="center"/>
          </w:tcPr>
          <w:p w14:paraId="2CC7DA83" w14:textId="77777777" w:rsidR="004904F1" w:rsidRPr="00DC223F" w:rsidRDefault="004904F1" w:rsidP="00A30EB1">
            <w:pPr>
              <w:jc w:val="center"/>
              <w:rPr>
                <w:color w:val="000000"/>
                <w:lang w:val="uk-UA" w:eastAsia="en-US"/>
              </w:rPr>
            </w:pPr>
            <w:r w:rsidRPr="00DC223F">
              <w:rPr>
                <w:color w:val="000000"/>
                <w:lang w:val="uk-UA" w:eastAsia="en-US"/>
              </w:rPr>
              <w:t>401</w:t>
            </w:r>
          </w:p>
        </w:tc>
        <w:tc>
          <w:tcPr>
            <w:tcW w:w="3439" w:type="dxa"/>
            <w:gridSpan w:val="3"/>
            <w:noWrap/>
            <w:vAlign w:val="center"/>
          </w:tcPr>
          <w:p w14:paraId="0A168CB0" w14:textId="77777777" w:rsidR="004904F1" w:rsidRPr="00DC223F" w:rsidRDefault="004904F1" w:rsidP="00A30EB1">
            <w:pPr>
              <w:jc w:val="center"/>
              <w:rPr>
                <w:lang w:val="uk-UA" w:eastAsia="en-US"/>
              </w:rPr>
            </w:pPr>
            <w:r w:rsidRPr="00DC223F">
              <w:rPr>
                <w:lang w:val="uk-UA" w:eastAsia="en-US"/>
              </w:rPr>
              <w:t>1,8400</w:t>
            </w:r>
          </w:p>
        </w:tc>
      </w:tr>
      <w:tr w:rsidR="004904F1" w:rsidRPr="00DC223F" w14:paraId="60CF8340" w14:textId="77777777" w:rsidTr="004904F1">
        <w:trPr>
          <w:gridAfter w:val="1"/>
          <w:wAfter w:w="16" w:type="dxa"/>
          <w:trHeight w:val="20"/>
          <w:jc w:val="center"/>
        </w:trPr>
        <w:tc>
          <w:tcPr>
            <w:tcW w:w="6713" w:type="dxa"/>
            <w:gridSpan w:val="3"/>
            <w:noWrap/>
            <w:vAlign w:val="center"/>
          </w:tcPr>
          <w:p w14:paraId="4C8C2C05" w14:textId="77777777" w:rsidR="004904F1" w:rsidRPr="00DC223F" w:rsidRDefault="004904F1" w:rsidP="00A30EB1">
            <w:pPr>
              <w:rPr>
                <w:b/>
                <w:lang w:val="uk-UA"/>
              </w:rPr>
            </w:pPr>
            <w:r w:rsidRPr="00DC223F">
              <w:rPr>
                <w:b/>
                <w:lang w:val="uk-UA" w:eastAsia="en-US"/>
              </w:rPr>
              <w:t>Польові дороги</w:t>
            </w:r>
          </w:p>
        </w:tc>
        <w:tc>
          <w:tcPr>
            <w:tcW w:w="3412" w:type="dxa"/>
            <w:shd w:val="clear" w:color="auto" w:fill="auto"/>
          </w:tcPr>
          <w:p w14:paraId="3881A624" w14:textId="3763EEB3" w:rsidR="004904F1" w:rsidRPr="00DC223F" w:rsidRDefault="00DC223F" w:rsidP="00A30EB1">
            <w:pPr>
              <w:rPr>
                <w:b/>
                <w:lang w:val="uk-UA"/>
              </w:rPr>
            </w:pPr>
            <w:r w:rsidRPr="00DC223F">
              <w:rPr>
                <w:b/>
                <w:lang w:val="uk-UA"/>
              </w:rPr>
              <w:t xml:space="preserve"> </w:t>
            </w:r>
            <w:r w:rsidR="004904F1" w:rsidRPr="00DC223F">
              <w:rPr>
                <w:b/>
                <w:lang w:val="uk-UA"/>
              </w:rPr>
              <w:t>4,8400</w:t>
            </w:r>
          </w:p>
        </w:tc>
      </w:tr>
      <w:tr w:rsidR="004904F1" w:rsidRPr="00DC223F" w14:paraId="608F2A08" w14:textId="77777777" w:rsidTr="004904F1">
        <w:trPr>
          <w:gridAfter w:val="1"/>
          <w:wAfter w:w="16" w:type="dxa"/>
          <w:trHeight w:val="20"/>
          <w:jc w:val="center"/>
        </w:trPr>
        <w:tc>
          <w:tcPr>
            <w:tcW w:w="6713" w:type="dxa"/>
            <w:gridSpan w:val="3"/>
            <w:noWrap/>
            <w:vAlign w:val="center"/>
          </w:tcPr>
          <w:p w14:paraId="13EB15BB" w14:textId="77777777" w:rsidR="004904F1" w:rsidRPr="00DC223F" w:rsidRDefault="004904F1" w:rsidP="00A30EB1">
            <w:pPr>
              <w:rPr>
                <w:lang w:val="uk-UA"/>
              </w:rPr>
            </w:pPr>
            <w:r w:rsidRPr="00DC223F">
              <w:rPr>
                <w:b/>
                <w:lang w:val="uk-UA" w:eastAsia="en-US"/>
              </w:rPr>
              <w:t>Всього</w:t>
            </w:r>
          </w:p>
        </w:tc>
        <w:tc>
          <w:tcPr>
            <w:tcW w:w="3412" w:type="dxa"/>
            <w:shd w:val="clear" w:color="auto" w:fill="auto"/>
          </w:tcPr>
          <w:p w14:paraId="3CAD547E" w14:textId="77777777" w:rsidR="004904F1" w:rsidRPr="00DC223F" w:rsidRDefault="004904F1" w:rsidP="00A30EB1">
            <w:pPr>
              <w:jc w:val="center"/>
              <w:rPr>
                <w:b/>
                <w:lang w:val="uk-UA"/>
              </w:rPr>
            </w:pPr>
            <w:r w:rsidRPr="00DC223F">
              <w:rPr>
                <w:b/>
                <w:lang w:val="uk-UA"/>
              </w:rPr>
              <w:t>50,88</w:t>
            </w:r>
          </w:p>
        </w:tc>
      </w:tr>
    </w:tbl>
    <w:p w14:paraId="776DC26E" w14:textId="70971BB8" w:rsidR="00DC223F" w:rsidRDefault="00DC223F" w:rsidP="00A30EB1">
      <w:pPr>
        <w:spacing w:after="120"/>
        <w:jc w:val="both"/>
        <w:rPr>
          <w:b/>
          <w:sz w:val="28"/>
          <w:szCs w:val="28"/>
          <w:lang w:val="uk-UA"/>
        </w:rPr>
      </w:pPr>
    </w:p>
    <w:p w14:paraId="700F4F16" w14:textId="77777777" w:rsidR="00DC223F" w:rsidRPr="00DC223F" w:rsidRDefault="00DC223F" w:rsidP="00A30EB1">
      <w:pPr>
        <w:spacing w:after="120"/>
        <w:jc w:val="both"/>
        <w:rPr>
          <w:b/>
          <w:sz w:val="28"/>
          <w:szCs w:val="28"/>
          <w:lang w:val="uk-UA"/>
        </w:rPr>
      </w:pPr>
    </w:p>
    <w:p w14:paraId="5EE64801" w14:textId="77777777" w:rsidR="00DC223F" w:rsidRDefault="00DC223F" w:rsidP="00DC223F">
      <w:pPr>
        <w:tabs>
          <w:tab w:val="left" w:pos="6237"/>
        </w:tabs>
        <w:spacing w:after="120" w:line="360" w:lineRule="auto"/>
        <w:jc w:val="both"/>
        <w:rPr>
          <w:b/>
          <w:sz w:val="28"/>
          <w:szCs w:val="28"/>
          <w:lang w:val="uk-UA"/>
        </w:rPr>
      </w:pPr>
      <w:r w:rsidRPr="00DC223F">
        <w:rPr>
          <w:b/>
          <w:sz w:val="28"/>
          <w:szCs w:val="28"/>
          <w:lang w:val="uk-UA"/>
        </w:rPr>
        <w:t>Секретар ради</w:t>
      </w:r>
      <w:r w:rsidRPr="00DC223F">
        <w:rPr>
          <w:b/>
          <w:sz w:val="28"/>
          <w:szCs w:val="28"/>
          <w:lang w:val="uk-UA"/>
        </w:rPr>
        <w:tab/>
        <w:t>Віктор КОСТЮЧЕНКО</w:t>
      </w:r>
    </w:p>
    <w:p w14:paraId="1C6D916D" w14:textId="77777777" w:rsidR="00DC223F" w:rsidRDefault="00DC223F" w:rsidP="00DC223F">
      <w:pPr>
        <w:tabs>
          <w:tab w:val="left" w:pos="6237"/>
        </w:tabs>
        <w:spacing w:after="120" w:line="360" w:lineRule="auto"/>
        <w:jc w:val="both"/>
        <w:rPr>
          <w:b/>
          <w:sz w:val="28"/>
          <w:szCs w:val="28"/>
          <w:lang w:val="uk-UA"/>
        </w:rPr>
      </w:pPr>
    </w:p>
    <w:p w14:paraId="28124D8B" w14:textId="4365334B" w:rsidR="00DC223F" w:rsidRDefault="00DC223F" w:rsidP="00DC223F">
      <w:pPr>
        <w:tabs>
          <w:tab w:val="left" w:pos="6237"/>
        </w:tabs>
        <w:spacing w:after="120" w:line="360" w:lineRule="auto"/>
        <w:jc w:val="both"/>
        <w:rPr>
          <w:b/>
          <w:sz w:val="28"/>
          <w:szCs w:val="28"/>
          <w:lang w:val="uk-UA"/>
        </w:rPr>
        <w:sectPr w:rsidR="00DC223F" w:rsidSect="004B2766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tbl>
      <w:tblPr>
        <w:tblW w:w="2500" w:type="pct"/>
        <w:jc w:val="right"/>
        <w:tblLook w:val="01E0" w:firstRow="1" w:lastRow="1" w:firstColumn="1" w:lastColumn="1" w:noHBand="0" w:noVBand="0"/>
      </w:tblPr>
      <w:tblGrid>
        <w:gridCol w:w="6996"/>
      </w:tblGrid>
      <w:tr w:rsidR="00DC223F" w:rsidRPr="00DC223F" w14:paraId="17876A65" w14:textId="77777777" w:rsidTr="004A6FBA">
        <w:trPr>
          <w:jc w:val="right"/>
        </w:trPr>
        <w:tc>
          <w:tcPr>
            <w:tcW w:w="4786" w:type="dxa"/>
          </w:tcPr>
          <w:p w14:paraId="0660A728" w14:textId="77777777" w:rsidR="00DC223F" w:rsidRPr="00DC223F" w:rsidRDefault="00DC223F" w:rsidP="004A6FBA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DC223F">
              <w:rPr>
                <w:bCs/>
                <w:sz w:val="28"/>
                <w:szCs w:val="28"/>
                <w:lang w:val="uk-UA"/>
              </w:rPr>
              <w:lastRenderedPageBreak/>
              <w:t xml:space="preserve">Додаток </w:t>
            </w:r>
          </w:p>
          <w:p w14:paraId="44F95643" w14:textId="3A4D1ABD" w:rsidR="00DC223F" w:rsidRPr="00DC223F" w:rsidRDefault="00DC223F" w:rsidP="004A6FBA">
            <w:pPr>
              <w:widowControl w:val="0"/>
              <w:autoSpaceDE w:val="0"/>
              <w:autoSpaceDN w:val="0"/>
              <w:adjustRightInd w:val="0"/>
              <w:spacing w:before="120"/>
              <w:rPr>
                <w:bCs/>
                <w:sz w:val="28"/>
                <w:szCs w:val="28"/>
                <w:lang w:val="uk-UA"/>
              </w:rPr>
            </w:pPr>
            <w:r w:rsidRPr="00DC223F">
              <w:rPr>
                <w:bCs/>
                <w:sz w:val="28"/>
                <w:szCs w:val="28"/>
                <w:lang w:val="uk-UA"/>
              </w:rPr>
              <w:t>до договору оренди земельних ділянок</w:t>
            </w:r>
            <w:r w:rsidRPr="00DC223F">
              <w:rPr>
                <w:bCs/>
                <w:sz w:val="28"/>
                <w:szCs w:val="28"/>
                <w:lang w:val="uk-UA"/>
              </w:rPr>
              <w:br/>
              <w:t xml:space="preserve">від </w:t>
            </w:r>
            <w:r w:rsidR="006F5CB9" w:rsidRPr="00DC223F">
              <w:rPr>
                <w:bCs/>
                <w:sz w:val="28"/>
                <w:szCs w:val="28"/>
                <w:lang w:val="uk-UA"/>
              </w:rPr>
              <w:t>08 січня 2009 року №001/09</w:t>
            </w:r>
          </w:p>
          <w:p w14:paraId="2C6F330A" w14:textId="77777777" w:rsidR="00DC223F" w:rsidRPr="00DC223F" w:rsidRDefault="00DC223F" w:rsidP="004A6FBA">
            <w:pPr>
              <w:tabs>
                <w:tab w:val="left" w:pos="4820"/>
                <w:tab w:val="left" w:pos="4962"/>
                <w:tab w:val="left" w:pos="7300"/>
              </w:tabs>
              <w:spacing w:before="120"/>
              <w:ind w:left="4820" w:hanging="4820"/>
              <w:rPr>
                <w:bCs/>
                <w:sz w:val="28"/>
                <w:szCs w:val="28"/>
                <w:lang w:val="uk-UA"/>
              </w:rPr>
            </w:pPr>
            <w:r w:rsidRPr="00DC223F">
              <w:rPr>
                <w:bCs/>
                <w:sz w:val="28"/>
                <w:szCs w:val="28"/>
                <w:lang w:val="uk-UA"/>
              </w:rPr>
              <w:t xml:space="preserve">(у редакції рішення селищної ради </w:t>
            </w:r>
          </w:p>
          <w:p w14:paraId="4105D349" w14:textId="77777777" w:rsidR="00DC223F" w:rsidRPr="00DC223F" w:rsidRDefault="00DC223F" w:rsidP="004A6FBA">
            <w:pPr>
              <w:tabs>
                <w:tab w:val="left" w:pos="4820"/>
                <w:tab w:val="left" w:pos="4962"/>
                <w:tab w:val="left" w:pos="7300"/>
              </w:tabs>
              <w:spacing w:before="120"/>
              <w:ind w:left="4820" w:hanging="4820"/>
              <w:rPr>
                <w:b/>
                <w:sz w:val="28"/>
                <w:szCs w:val="28"/>
                <w:lang w:val="uk-UA" w:eastAsia="en-US"/>
              </w:rPr>
            </w:pPr>
            <w:r w:rsidRPr="00DC223F">
              <w:rPr>
                <w:bCs/>
                <w:sz w:val="28"/>
                <w:szCs w:val="28"/>
                <w:lang w:val="uk-UA"/>
              </w:rPr>
              <w:t>від ______________ № ___________)</w:t>
            </w:r>
          </w:p>
        </w:tc>
      </w:tr>
    </w:tbl>
    <w:p w14:paraId="4109541F" w14:textId="77777777" w:rsidR="00DC223F" w:rsidRDefault="00DC223F" w:rsidP="00DC223F">
      <w:pPr>
        <w:tabs>
          <w:tab w:val="left" w:pos="7300"/>
        </w:tabs>
        <w:spacing w:before="120"/>
        <w:jc w:val="center"/>
        <w:rPr>
          <w:rFonts w:eastAsia="GungsuhChe"/>
          <w:b/>
          <w:sz w:val="28"/>
          <w:szCs w:val="28"/>
          <w:lang w:val="uk-UA"/>
        </w:rPr>
      </w:pPr>
    </w:p>
    <w:p w14:paraId="0B3B0E97" w14:textId="77777777" w:rsidR="00EF6749" w:rsidRPr="00DC223F" w:rsidRDefault="00EF6749" w:rsidP="00EF6749">
      <w:pPr>
        <w:tabs>
          <w:tab w:val="left" w:pos="7300"/>
        </w:tabs>
        <w:spacing w:before="120"/>
        <w:jc w:val="center"/>
        <w:rPr>
          <w:rFonts w:eastAsia="GungsuhChe"/>
          <w:b/>
          <w:sz w:val="28"/>
          <w:szCs w:val="28"/>
          <w:lang w:val="uk-UA"/>
        </w:rPr>
      </w:pPr>
      <w:r w:rsidRPr="00DC223F">
        <w:rPr>
          <w:rFonts w:eastAsia="GungsuhChe"/>
          <w:b/>
          <w:sz w:val="28"/>
          <w:szCs w:val="28"/>
          <w:lang w:val="uk-UA"/>
        </w:rPr>
        <w:t>ПЕРЕЛІК</w:t>
      </w:r>
      <w:r w:rsidRPr="00DC223F">
        <w:rPr>
          <w:rFonts w:eastAsia="GungsuhChe"/>
          <w:b/>
          <w:sz w:val="28"/>
          <w:szCs w:val="28"/>
          <w:lang w:val="uk-UA"/>
        </w:rPr>
        <w:br/>
        <w:t xml:space="preserve">земельних ділянок, які передаються в оренду ТОВ «ПРОМІНЬ ПОДІЛЛЯ» відповідно до договору оренди земельних ділянок </w:t>
      </w:r>
      <w:r w:rsidRPr="00DC223F">
        <w:rPr>
          <w:b/>
          <w:sz w:val="28"/>
          <w:szCs w:val="28"/>
          <w:lang w:val="uk-UA"/>
        </w:rPr>
        <w:t>від 08 січня 2009 року №001/09</w:t>
      </w:r>
    </w:p>
    <w:p w14:paraId="73AB5DBE" w14:textId="77777777" w:rsidR="00EF6749" w:rsidRPr="00DC223F" w:rsidRDefault="00EF6749" w:rsidP="00EF6749">
      <w:pPr>
        <w:tabs>
          <w:tab w:val="left" w:pos="7300"/>
        </w:tabs>
        <w:spacing w:before="120"/>
        <w:jc w:val="center"/>
        <w:rPr>
          <w:rFonts w:eastAsia="GungsuhChe"/>
          <w:b/>
          <w:i/>
          <w:sz w:val="28"/>
          <w:szCs w:val="28"/>
          <w:lang w:val="uk-UA"/>
        </w:rPr>
      </w:pPr>
      <w:r w:rsidRPr="00DC223F">
        <w:rPr>
          <w:rFonts w:eastAsia="GungsuhChe"/>
          <w:b/>
          <w:i/>
          <w:sz w:val="28"/>
          <w:szCs w:val="28"/>
          <w:lang w:val="uk-UA"/>
        </w:rPr>
        <w:t xml:space="preserve">(із земель колишнього КСП Ім. Калініна, за межами с. </w:t>
      </w:r>
      <w:proofErr w:type="spellStart"/>
      <w:r w:rsidRPr="00DC223F">
        <w:rPr>
          <w:rFonts w:eastAsia="GungsuhChe"/>
          <w:b/>
          <w:i/>
          <w:sz w:val="28"/>
          <w:szCs w:val="28"/>
          <w:lang w:val="uk-UA"/>
        </w:rPr>
        <w:t>Бучая</w:t>
      </w:r>
      <w:proofErr w:type="spellEnd"/>
      <w:r w:rsidRPr="00DC223F">
        <w:rPr>
          <w:rFonts w:eastAsia="GungsuhChe"/>
          <w:b/>
          <w:i/>
          <w:sz w:val="28"/>
          <w:szCs w:val="28"/>
          <w:lang w:val="uk-UA"/>
        </w:rPr>
        <w:t xml:space="preserve">) </w:t>
      </w:r>
    </w:p>
    <w:p w14:paraId="10382648" w14:textId="77777777" w:rsidR="00EF6749" w:rsidRPr="00DC223F" w:rsidRDefault="00EF6749" w:rsidP="00EF6749">
      <w:pPr>
        <w:tabs>
          <w:tab w:val="left" w:pos="6804"/>
          <w:tab w:val="left" w:pos="7300"/>
        </w:tabs>
        <w:spacing w:before="120"/>
        <w:jc w:val="center"/>
        <w:rPr>
          <w:rFonts w:eastAsia="GungsuhChe"/>
          <w:i/>
          <w:sz w:val="28"/>
          <w:szCs w:val="28"/>
          <w:lang w:val="uk-UA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40"/>
        <w:gridCol w:w="1938"/>
        <w:gridCol w:w="4114"/>
        <w:gridCol w:w="2353"/>
      </w:tblGrid>
      <w:tr w:rsidR="00EF6749" w:rsidRPr="006F5CB9" w14:paraId="7FC4EF47" w14:textId="77777777" w:rsidTr="006F5CB9">
        <w:trPr>
          <w:trHeight w:val="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214D21" w14:textId="4D9257C0" w:rsidR="00EF6749" w:rsidRPr="006F5CB9" w:rsidRDefault="00EF6749" w:rsidP="006F5CB9">
            <w:pPr>
              <w:spacing w:line="276" w:lineRule="auto"/>
              <w:jc w:val="center"/>
              <w:rPr>
                <w:b/>
                <w:bCs/>
                <w:color w:val="000000"/>
                <w:lang w:val="uk-UA" w:eastAsia="en-US"/>
              </w:rPr>
            </w:pPr>
            <w:r w:rsidRPr="006F5CB9">
              <w:rPr>
                <w:b/>
                <w:bCs/>
                <w:color w:val="000000"/>
                <w:lang w:val="uk-UA" w:eastAsia="en-US"/>
              </w:rPr>
              <w:t>№</w:t>
            </w:r>
            <w:r w:rsidR="006F5CB9" w:rsidRPr="006F5CB9">
              <w:rPr>
                <w:b/>
                <w:bCs/>
                <w:color w:val="000000"/>
                <w:lang w:val="uk-UA" w:eastAsia="en-US"/>
              </w:rPr>
              <w:t xml:space="preserve"> </w:t>
            </w:r>
            <w:proofErr w:type="spellStart"/>
            <w:r w:rsidR="006F5CB9" w:rsidRPr="006F5CB9">
              <w:rPr>
                <w:b/>
                <w:bCs/>
                <w:color w:val="000000"/>
                <w:lang w:val="uk-UA" w:eastAsia="en-US"/>
              </w:rPr>
              <w:t>з</w:t>
            </w:r>
            <w:r w:rsidRPr="006F5CB9">
              <w:rPr>
                <w:b/>
                <w:bCs/>
                <w:color w:val="000000"/>
                <w:lang w:val="uk-UA" w:eastAsia="en-US"/>
              </w:rPr>
              <w:t>п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8D4EF" w14:textId="775C19BE" w:rsidR="00EF6749" w:rsidRPr="006F5CB9" w:rsidRDefault="00EF6749" w:rsidP="006F5CB9">
            <w:pPr>
              <w:spacing w:line="276" w:lineRule="auto"/>
              <w:jc w:val="center"/>
              <w:rPr>
                <w:b/>
                <w:bCs/>
                <w:color w:val="000000"/>
                <w:lang w:val="uk-UA" w:eastAsia="en-US"/>
              </w:rPr>
            </w:pPr>
            <w:r w:rsidRPr="006F5CB9">
              <w:rPr>
                <w:b/>
                <w:bCs/>
                <w:color w:val="000000"/>
                <w:lang w:val="uk-UA" w:eastAsia="en-US"/>
              </w:rPr>
              <w:t>Номер</w:t>
            </w:r>
            <w:r w:rsidR="00DC223F" w:rsidRPr="006F5CB9">
              <w:rPr>
                <w:b/>
                <w:bCs/>
                <w:color w:val="000000"/>
                <w:lang w:val="uk-UA" w:eastAsia="en-US"/>
              </w:rPr>
              <w:t xml:space="preserve"> </w:t>
            </w:r>
            <w:r w:rsidRPr="006F5CB9">
              <w:rPr>
                <w:b/>
                <w:bCs/>
                <w:color w:val="000000"/>
                <w:lang w:val="uk-UA" w:eastAsia="en-US"/>
              </w:rPr>
              <w:t>ділянки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2DCEE1" w14:textId="77777777" w:rsidR="00EF6749" w:rsidRPr="006F5CB9" w:rsidRDefault="00EF6749" w:rsidP="006F5CB9">
            <w:pPr>
              <w:spacing w:line="276" w:lineRule="auto"/>
              <w:jc w:val="center"/>
              <w:rPr>
                <w:b/>
                <w:bCs/>
                <w:color w:val="000000"/>
                <w:lang w:val="uk-UA" w:eastAsia="en-US"/>
              </w:rPr>
            </w:pPr>
            <w:r w:rsidRPr="006F5CB9">
              <w:rPr>
                <w:b/>
                <w:bCs/>
                <w:color w:val="000000"/>
                <w:lang w:val="uk-UA" w:eastAsia="en-US"/>
              </w:rPr>
              <w:t>Кадастровий номер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6689E5" w14:textId="77777777" w:rsidR="00EF6749" w:rsidRPr="006F5CB9" w:rsidRDefault="00EF6749" w:rsidP="006F5CB9">
            <w:pPr>
              <w:spacing w:line="276" w:lineRule="auto"/>
              <w:jc w:val="center"/>
              <w:rPr>
                <w:b/>
                <w:bCs/>
                <w:color w:val="000000"/>
                <w:lang w:val="uk-UA" w:eastAsia="en-US"/>
              </w:rPr>
            </w:pPr>
            <w:r w:rsidRPr="006F5CB9">
              <w:rPr>
                <w:b/>
                <w:bCs/>
                <w:color w:val="000000"/>
                <w:lang w:val="uk-UA" w:eastAsia="en-US"/>
              </w:rPr>
              <w:t>Площа</w:t>
            </w:r>
          </w:p>
        </w:tc>
      </w:tr>
      <w:tr w:rsidR="00EF6749" w:rsidRPr="006F5CB9" w14:paraId="206B2F17" w14:textId="77777777" w:rsidTr="006F5CB9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1C75DF" w14:textId="77777777" w:rsidR="00EF6749" w:rsidRPr="006F5CB9" w:rsidRDefault="00EF6749" w:rsidP="00B4028C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6F5CB9">
              <w:rPr>
                <w:color w:val="000000"/>
                <w:lang w:val="uk-UA" w:eastAsia="en-US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2C83F" w14:textId="77777777" w:rsidR="00EF6749" w:rsidRPr="006F5CB9" w:rsidRDefault="00EF6749" w:rsidP="00B4028C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6F5CB9">
              <w:rPr>
                <w:color w:val="000000"/>
                <w:lang w:val="uk-UA" w:eastAsia="en-US"/>
              </w:rPr>
              <w:t>131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hideMark/>
          </w:tcPr>
          <w:p w14:paraId="462909BB" w14:textId="77777777" w:rsidR="00EF6749" w:rsidRPr="006F5CB9" w:rsidRDefault="00EF6749" w:rsidP="00B4028C">
            <w:pPr>
              <w:spacing w:line="276" w:lineRule="auto"/>
              <w:jc w:val="center"/>
              <w:rPr>
                <w:lang w:val="uk-UA" w:eastAsia="en-US"/>
              </w:rPr>
            </w:pPr>
            <w:r w:rsidRPr="006F5CB9">
              <w:rPr>
                <w:lang w:val="uk-UA" w:eastAsia="en-US"/>
              </w:rPr>
              <w:t>6823381200:04:001:0262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993300"/>
              <w:right w:val="single" w:sz="4" w:space="0" w:color="993300"/>
            </w:tcBorders>
            <w:noWrap/>
            <w:hideMark/>
          </w:tcPr>
          <w:p w14:paraId="2F6713B1" w14:textId="77777777" w:rsidR="00EF6749" w:rsidRPr="006F5CB9" w:rsidRDefault="00EF6749" w:rsidP="00B4028C">
            <w:pPr>
              <w:spacing w:line="276" w:lineRule="auto"/>
              <w:jc w:val="center"/>
              <w:rPr>
                <w:lang w:val="uk-UA" w:eastAsia="en-US"/>
              </w:rPr>
            </w:pPr>
            <w:r w:rsidRPr="006F5CB9">
              <w:rPr>
                <w:lang w:val="uk-UA" w:eastAsia="en-US"/>
              </w:rPr>
              <w:t>2,4179</w:t>
            </w:r>
          </w:p>
        </w:tc>
      </w:tr>
      <w:tr w:rsidR="00EF6749" w:rsidRPr="006F5CB9" w14:paraId="5F2C3C4F" w14:textId="77777777" w:rsidTr="006F5CB9">
        <w:trPr>
          <w:trHeight w:val="20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FA4B43" w14:textId="77777777" w:rsidR="00EF6749" w:rsidRPr="006F5CB9" w:rsidRDefault="00EF6749" w:rsidP="00B4028C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6F5CB9">
              <w:rPr>
                <w:color w:val="000000"/>
                <w:lang w:val="uk-UA" w:eastAsia="en-US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6353C" w14:textId="77777777" w:rsidR="00EF6749" w:rsidRPr="006F5CB9" w:rsidRDefault="00EF6749" w:rsidP="00B4028C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6F5CB9">
              <w:rPr>
                <w:color w:val="000000"/>
                <w:lang w:val="uk-UA" w:eastAsia="en-US"/>
              </w:rPr>
              <w:t>214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993300"/>
            </w:tcBorders>
            <w:hideMark/>
          </w:tcPr>
          <w:p w14:paraId="77D52E36" w14:textId="77777777" w:rsidR="00EF6749" w:rsidRPr="006F5CB9" w:rsidRDefault="00EF6749" w:rsidP="00B4028C">
            <w:pPr>
              <w:spacing w:line="276" w:lineRule="auto"/>
              <w:jc w:val="center"/>
              <w:rPr>
                <w:lang w:val="uk-UA" w:eastAsia="en-US"/>
              </w:rPr>
            </w:pPr>
            <w:r w:rsidRPr="006F5CB9">
              <w:rPr>
                <w:lang w:val="uk-UA" w:eastAsia="en-US"/>
              </w:rPr>
              <w:t>6823381200:04:001:0177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993300"/>
            </w:tcBorders>
            <w:noWrap/>
            <w:hideMark/>
          </w:tcPr>
          <w:p w14:paraId="485AD1B7" w14:textId="77777777" w:rsidR="00EF6749" w:rsidRPr="006F5CB9" w:rsidRDefault="00EF6749" w:rsidP="00B4028C">
            <w:pPr>
              <w:spacing w:line="276" w:lineRule="auto"/>
              <w:jc w:val="center"/>
              <w:rPr>
                <w:lang w:val="uk-UA" w:eastAsia="en-US"/>
              </w:rPr>
            </w:pPr>
            <w:r w:rsidRPr="006F5CB9">
              <w:rPr>
                <w:lang w:val="uk-UA" w:eastAsia="en-US"/>
              </w:rPr>
              <w:t>1,7937</w:t>
            </w:r>
          </w:p>
        </w:tc>
      </w:tr>
      <w:tr w:rsidR="00EF6749" w:rsidRPr="006F5CB9" w14:paraId="12A30CB2" w14:textId="77777777" w:rsidTr="006F5CB9">
        <w:trPr>
          <w:trHeight w:val="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1292F1" w14:textId="77777777" w:rsidR="00EF6749" w:rsidRPr="006F5CB9" w:rsidRDefault="00EF6749" w:rsidP="00B4028C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6F5CB9">
              <w:rPr>
                <w:color w:val="000000"/>
                <w:lang w:val="uk-UA"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9C0523" w14:textId="77777777" w:rsidR="00EF6749" w:rsidRPr="006F5CB9" w:rsidRDefault="00EF6749" w:rsidP="00B4028C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6F5CB9">
              <w:rPr>
                <w:color w:val="000000"/>
                <w:lang w:val="uk-UA" w:eastAsia="en-US"/>
              </w:rPr>
              <w:t>229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</w:tcPr>
          <w:p w14:paraId="6A7DE488" w14:textId="77777777" w:rsidR="00EF6749" w:rsidRPr="006F5CB9" w:rsidRDefault="00EF6749" w:rsidP="00B4028C">
            <w:pPr>
              <w:spacing w:line="276" w:lineRule="auto"/>
              <w:jc w:val="center"/>
              <w:rPr>
                <w:lang w:val="uk-UA" w:eastAsia="en-US"/>
              </w:rPr>
            </w:pPr>
            <w:r w:rsidRPr="006F5CB9">
              <w:rPr>
                <w:lang w:val="uk-UA" w:eastAsia="en-US"/>
              </w:rPr>
              <w:t>Не визначено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7AB526EB" w14:textId="77777777" w:rsidR="00EF6749" w:rsidRPr="006F5CB9" w:rsidRDefault="00EF6749" w:rsidP="00B4028C">
            <w:pPr>
              <w:spacing w:line="276" w:lineRule="auto"/>
              <w:jc w:val="center"/>
              <w:rPr>
                <w:lang w:val="uk-UA" w:eastAsia="en-US"/>
              </w:rPr>
            </w:pPr>
            <w:r w:rsidRPr="006F5CB9">
              <w:rPr>
                <w:lang w:val="uk-UA" w:eastAsia="en-US"/>
              </w:rPr>
              <w:t>1,71</w:t>
            </w:r>
          </w:p>
        </w:tc>
      </w:tr>
      <w:tr w:rsidR="00EF6749" w:rsidRPr="006F5CB9" w14:paraId="5E7E94F1" w14:textId="77777777" w:rsidTr="006F5CB9">
        <w:trPr>
          <w:trHeight w:val="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ABDF1" w14:textId="77777777" w:rsidR="00EF6749" w:rsidRPr="006F5CB9" w:rsidRDefault="00EF6749" w:rsidP="00B4028C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6F5CB9">
              <w:rPr>
                <w:color w:val="000000"/>
                <w:lang w:val="uk-UA"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C57FA5" w14:textId="77777777" w:rsidR="00EF6749" w:rsidRPr="006F5CB9" w:rsidRDefault="00EF6749" w:rsidP="00B4028C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6F5CB9">
              <w:rPr>
                <w:color w:val="000000"/>
                <w:lang w:val="uk-UA" w:eastAsia="en-US"/>
              </w:rPr>
              <w:t>243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</w:tcPr>
          <w:p w14:paraId="21BEC684" w14:textId="77777777" w:rsidR="00EF6749" w:rsidRPr="006F5CB9" w:rsidRDefault="00EF6749" w:rsidP="00B4028C">
            <w:pPr>
              <w:spacing w:line="276" w:lineRule="auto"/>
              <w:jc w:val="center"/>
              <w:rPr>
                <w:lang w:val="uk-UA" w:eastAsia="en-US"/>
              </w:rPr>
            </w:pPr>
            <w:r w:rsidRPr="006F5CB9">
              <w:rPr>
                <w:lang w:val="uk-UA" w:eastAsia="en-US"/>
              </w:rPr>
              <w:t>6823381200:04:001:0200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2ED28D2C" w14:textId="77777777" w:rsidR="00EF6749" w:rsidRPr="006F5CB9" w:rsidRDefault="00EF6749" w:rsidP="00B4028C">
            <w:pPr>
              <w:spacing w:line="276" w:lineRule="auto"/>
              <w:jc w:val="center"/>
              <w:rPr>
                <w:lang w:val="uk-UA" w:eastAsia="en-US"/>
              </w:rPr>
            </w:pPr>
            <w:r w:rsidRPr="006F5CB9">
              <w:rPr>
                <w:lang w:val="uk-UA" w:eastAsia="en-US"/>
              </w:rPr>
              <w:t>1,7375</w:t>
            </w:r>
          </w:p>
        </w:tc>
      </w:tr>
      <w:tr w:rsidR="00EF6749" w:rsidRPr="006F5CB9" w14:paraId="77D8BDA9" w14:textId="77777777" w:rsidTr="006F5CB9">
        <w:trPr>
          <w:trHeight w:val="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24D817" w14:textId="77777777" w:rsidR="00EF6749" w:rsidRPr="006F5CB9" w:rsidRDefault="00EF6749" w:rsidP="00B4028C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6F5CB9">
              <w:rPr>
                <w:color w:val="000000"/>
                <w:lang w:val="uk-UA"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82AB78" w14:textId="77777777" w:rsidR="00EF6749" w:rsidRPr="006F5CB9" w:rsidRDefault="00EF6749" w:rsidP="00B4028C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6F5CB9">
              <w:rPr>
                <w:color w:val="000000"/>
                <w:lang w:val="uk-UA" w:eastAsia="en-US"/>
              </w:rPr>
              <w:t>244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</w:tcPr>
          <w:p w14:paraId="10F8EE84" w14:textId="77777777" w:rsidR="00EF6749" w:rsidRPr="006F5CB9" w:rsidRDefault="00EF6749" w:rsidP="00B4028C">
            <w:pPr>
              <w:spacing w:line="276" w:lineRule="auto"/>
              <w:jc w:val="center"/>
              <w:rPr>
                <w:lang w:val="uk-UA" w:eastAsia="en-US"/>
              </w:rPr>
            </w:pPr>
            <w:r w:rsidRPr="006F5CB9">
              <w:rPr>
                <w:lang w:val="uk-UA" w:eastAsia="en-US"/>
              </w:rPr>
              <w:t>Не визначено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38E30237" w14:textId="77777777" w:rsidR="00EF6749" w:rsidRPr="006F5CB9" w:rsidRDefault="00EF6749" w:rsidP="00B4028C">
            <w:pPr>
              <w:spacing w:line="276" w:lineRule="auto"/>
              <w:jc w:val="center"/>
              <w:rPr>
                <w:lang w:val="uk-UA" w:eastAsia="en-US"/>
              </w:rPr>
            </w:pPr>
            <w:r w:rsidRPr="006F5CB9">
              <w:rPr>
                <w:lang w:val="uk-UA" w:eastAsia="en-US"/>
              </w:rPr>
              <w:t>1,72</w:t>
            </w:r>
          </w:p>
        </w:tc>
      </w:tr>
      <w:tr w:rsidR="00EF6749" w:rsidRPr="006F5CB9" w14:paraId="69C06EC9" w14:textId="77777777" w:rsidTr="006F5CB9">
        <w:trPr>
          <w:trHeight w:val="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F0F9C0" w14:textId="77777777" w:rsidR="00EF6749" w:rsidRPr="006F5CB9" w:rsidRDefault="00EF6749" w:rsidP="00B4028C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6F5CB9">
              <w:rPr>
                <w:color w:val="000000"/>
                <w:lang w:val="uk-UA"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7AA103E" w14:textId="77777777" w:rsidR="00EF6749" w:rsidRPr="006F5CB9" w:rsidRDefault="00EF6749" w:rsidP="00B4028C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6F5CB9">
              <w:rPr>
                <w:color w:val="000000"/>
                <w:lang w:val="uk-UA" w:eastAsia="en-US"/>
              </w:rPr>
              <w:t>274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</w:tcPr>
          <w:p w14:paraId="623DFE07" w14:textId="77777777" w:rsidR="00EF6749" w:rsidRPr="006F5CB9" w:rsidRDefault="00EF6749" w:rsidP="00B4028C">
            <w:pPr>
              <w:spacing w:line="276" w:lineRule="auto"/>
              <w:jc w:val="center"/>
              <w:rPr>
                <w:lang w:val="uk-UA" w:eastAsia="en-US"/>
              </w:rPr>
            </w:pPr>
            <w:r w:rsidRPr="006F5CB9">
              <w:rPr>
                <w:lang w:val="uk-UA" w:eastAsia="en-US"/>
              </w:rPr>
              <w:t>Не визначено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7F4734C5" w14:textId="77777777" w:rsidR="00EF6749" w:rsidRPr="006F5CB9" w:rsidRDefault="00EF6749" w:rsidP="00B4028C">
            <w:pPr>
              <w:spacing w:line="276" w:lineRule="auto"/>
              <w:jc w:val="center"/>
              <w:rPr>
                <w:lang w:val="uk-UA" w:eastAsia="en-US"/>
              </w:rPr>
            </w:pPr>
            <w:r w:rsidRPr="006F5CB9">
              <w:rPr>
                <w:lang w:val="uk-UA" w:eastAsia="en-US"/>
              </w:rPr>
              <w:t>1,72</w:t>
            </w:r>
          </w:p>
        </w:tc>
      </w:tr>
      <w:tr w:rsidR="00EF6749" w:rsidRPr="006F5CB9" w14:paraId="7B15BDDA" w14:textId="77777777" w:rsidTr="006F5CB9">
        <w:trPr>
          <w:trHeight w:val="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6713BA" w14:textId="77777777" w:rsidR="00EF6749" w:rsidRPr="006F5CB9" w:rsidRDefault="00EF6749" w:rsidP="00B4028C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6F5CB9">
              <w:rPr>
                <w:color w:val="000000"/>
                <w:lang w:val="uk-UA"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6C7FF8" w14:textId="77777777" w:rsidR="00EF6749" w:rsidRPr="006F5CB9" w:rsidRDefault="00EF6749" w:rsidP="00B4028C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6F5CB9">
              <w:rPr>
                <w:color w:val="000000"/>
                <w:lang w:val="uk-UA" w:eastAsia="en-US"/>
              </w:rPr>
              <w:t>278-1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</w:tcPr>
          <w:p w14:paraId="5C7605D0" w14:textId="77777777" w:rsidR="00EF6749" w:rsidRPr="006F5CB9" w:rsidRDefault="00EF6749" w:rsidP="00B4028C">
            <w:pPr>
              <w:spacing w:line="276" w:lineRule="auto"/>
              <w:jc w:val="center"/>
              <w:rPr>
                <w:lang w:val="uk-UA" w:eastAsia="en-US"/>
              </w:rPr>
            </w:pPr>
            <w:r w:rsidRPr="006F5CB9">
              <w:rPr>
                <w:lang w:val="uk-UA" w:eastAsia="en-US"/>
              </w:rPr>
              <w:t>Не визначено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36C9E9A9" w14:textId="77777777" w:rsidR="00EF6749" w:rsidRPr="006F5CB9" w:rsidRDefault="00EF6749" w:rsidP="00B4028C">
            <w:pPr>
              <w:spacing w:line="276" w:lineRule="auto"/>
              <w:jc w:val="center"/>
              <w:rPr>
                <w:lang w:val="uk-UA" w:eastAsia="en-US"/>
              </w:rPr>
            </w:pPr>
            <w:r w:rsidRPr="006F5CB9">
              <w:rPr>
                <w:lang w:val="uk-UA" w:eastAsia="en-US"/>
              </w:rPr>
              <w:t>0,76</w:t>
            </w:r>
          </w:p>
        </w:tc>
      </w:tr>
      <w:tr w:rsidR="00EF6749" w:rsidRPr="006F5CB9" w14:paraId="11B2F026" w14:textId="77777777" w:rsidTr="006F5CB9">
        <w:trPr>
          <w:trHeight w:val="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213CA6" w14:textId="77777777" w:rsidR="00EF6749" w:rsidRPr="006F5CB9" w:rsidRDefault="00EF6749" w:rsidP="00B4028C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6F5CB9">
              <w:rPr>
                <w:color w:val="000000"/>
                <w:lang w:val="uk-UA"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2067DF" w14:textId="77777777" w:rsidR="00EF6749" w:rsidRPr="006F5CB9" w:rsidRDefault="00EF6749" w:rsidP="00B4028C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6F5CB9">
              <w:rPr>
                <w:color w:val="000000"/>
                <w:lang w:val="uk-UA" w:eastAsia="en-US"/>
              </w:rPr>
              <w:t>278-2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</w:tcPr>
          <w:p w14:paraId="603DBF5C" w14:textId="77777777" w:rsidR="00EF6749" w:rsidRPr="006F5CB9" w:rsidRDefault="00EF6749" w:rsidP="00B4028C">
            <w:pPr>
              <w:spacing w:line="276" w:lineRule="auto"/>
              <w:jc w:val="center"/>
              <w:rPr>
                <w:lang w:val="uk-UA" w:eastAsia="en-US"/>
              </w:rPr>
            </w:pPr>
            <w:r w:rsidRPr="006F5CB9">
              <w:rPr>
                <w:lang w:val="uk-UA" w:eastAsia="en-US"/>
              </w:rPr>
              <w:t>6823381200:02:001:0264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3BE3153F" w14:textId="77777777" w:rsidR="00EF6749" w:rsidRPr="006F5CB9" w:rsidRDefault="00EF6749" w:rsidP="00B4028C">
            <w:pPr>
              <w:spacing w:line="276" w:lineRule="auto"/>
              <w:jc w:val="center"/>
              <w:rPr>
                <w:lang w:val="uk-UA" w:eastAsia="en-US"/>
              </w:rPr>
            </w:pPr>
            <w:r w:rsidRPr="006F5CB9">
              <w:rPr>
                <w:lang w:val="uk-UA" w:eastAsia="en-US"/>
              </w:rPr>
              <w:t>0,9446</w:t>
            </w:r>
          </w:p>
        </w:tc>
      </w:tr>
      <w:tr w:rsidR="00EF6749" w:rsidRPr="006F5CB9" w14:paraId="471A33AE" w14:textId="77777777" w:rsidTr="006F5CB9">
        <w:trPr>
          <w:trHeight w:val="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B3A89D" w14:textId="77777777" w:rsidR="00EF6749" w:rsidRPr="006F5CB9" w:rsidRDefault="00EF6749" w:rsidP="00B4028C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6F5CB9">
              <w:rPr>
                <w:color w:val="000000"/>
                <w:lang w:val="uk-UA" w:eastAsia="en-US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585B76" w14:textId="77777777" w:rsidR="00EF6749" w:rsidRPr="006F5CB9" w:rsidRDefault="00EF6749" w:rsidP="00B4028C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6F5CB9">
              <w:rPr>
                <w:color w:val="000000"/>
                <w:lang w:val="uk-UA" w:eastAsia="en-US"/>
              </w:rPr>
              <w:t>287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</w:tcPr>
          <w:p w14:paraId="3BB9A232" w14:textId="77777777" w:rsidR="00EF6749" w:rsidRPr="006F5CB9" w:rsidRDefault="00EF6749" w:rsidP="00B4028C">
            <w:pPr>
              <w:spacing w:line="276" w:lineRule="auto"/>
              <w:jc w:val="center"/>
              <w:rPr>
                <w:lang w:val="uk-UA" w:eastAsia="en-US"/>
              </w:rPr>
            </w:pPr>
            <w:r w:rsidRPr="006F5CB9">
              <w:rPr>
                <w:lang w:val="uk-UA" w:eastAsia="en-US"/>
              </w:rPr>
              <w:t>6823381200:02:006:0008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5B903A52" w14:textId="77777777" w:rsidR="00EF6749" w:rsidRPr="006F5CB9" w:rsidRDefault="00EF6749" w:rsidP="00B4028C">
            <w:pPr>
              <w:spacing w:line="276" w:lineRule="auto"/>
              <w:jc w:val="center"/>
              <w:rPr>
                <w:lang w:val="uk-UA" w:eastAsia="en-US"/>
              </w:rPr>
            </w:pPr>
            <w:r w:rsidRPr="006F5CB9">
              <w:rPr>
                <w:lang w:val="uk-UA" w:eastAsia="en-US"/>
              </w:rPr>
              <w:t>1,8846</w:t>
            </w:r>
          </w:p>
        </w:tc>
      </w:tr>
      <w:tr w:rsidR="00EF6749" w:rsidRPr="006F5CB9" w14:paraId="6A12CB3A" w14:textId="77777777" w:rsidTr="006F5CB9">
        <w:trPr>
          <w:trHeight w:val="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33D7686" w14:textId="77777777" w:rsidR="00EF6749" w:rsidRPr="006F5CB9" w:rsidRDefault="00EF6749" w:rsidP="00B4028C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6F5CB9">
              <w:rPr>
                <w:color w:val="000000"/>
                <w:lang w:val="uk-UA"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F8C420" w14:textId="77777777" w:rsidR="00EF6749" w:rsidRPr="006F5CB9" w:rsidRDefault="00EF6749" w:rsidP="00B4028C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6F5CB9">
              <w:rPr>
                <w:color w:val="000000"/>
                <w:lang w:val="uk-UA" w:eastAsia="en-US"/>
              </w:rPr>
              <w:t>328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</w:tcPr>
          <w:p w14:paraId="1D88EA7A" w14:textId="77777777" w:rsidR="00EF6749" w:rsidRPr="006F5CB9" w:rsidRDefault="00EF6749" w:rsidP="00B4028C">
            <w:pPr>
              <w:spacing w:line="276" w:lineRule="auto"/>
              <w:jc w:val="center"/>
              <w:rPr>
                <w:lang w:val="uk-UA" w:eastAsia="en-US"/>
              </w:rPr>
            </w:pPr>
            <w:r w:rsidRPr="006F5CB9">
              <w:rPr>
                <w:lang w:val="uk-UA" w:eastAsia="en-US"/>
              </w:rPr>
              <w:t>Не визначено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2897FEB2" w14:textId="77777777" w:rsidR="00EF6749" w:rsidRPr="006F5CB9" w:rsidRDefault="00EF6749" w:rsidP="00B4028C">
            <w:pPr>
              <w:spacing w:line="276" w:lineRule="auto"/>
              <w:jc w:val="center"/>
              <w:rPr>
                <w:lang w:val="uk-UA" w:eastAsia="en-US"/>
              </w:rPr>
            </w:pPr>
            <w:r w:rsidRPr="006F5CB9">
              <w:rPr>
                <w:lang w:val="uk-UA" w:eastAsia="en-US"/>
              </w:rPr>
              <w:t>2,01</w:t>
            </w:r>
          </w:p>
        </w:tc>
      </w:tr>
      <w:tr w:rsidR="00EF6749" w:rsidRPr="006F5CB9" w14:paraId="50D5932C" w14:textId="77777777" w:rsidTr="006F5CB9">
        <w:trPr>
          <w:trHeight w:val="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0B64BB" w14:textId="77777777" w:rsidR="00EF6749" w:rsidRPr="006F5CB9" w:rsidRDefault="0020745C" w:rsidP="00B4028C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6F5CB9">
              <w:rPr>
                <w:color w:val="000000"/>
                <w:lang w:val="uk-UA" w:eastAsia="en-US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245305" w14:textId="77777777" w:rsidR="00EF6749" w:rsidRPr="006F5CB9" w:rsidRDefault="00EF6749" w:rsidP="00B4028C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6F5CB9">
              <w:rPr>
                <w:color w:val="000000"/>
                <w:lang w:val="uk-UA" w:eastAsia="en-US"/>
              </w:rPr>
              <w:t>329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</w:tcPr>
          <w:p w14:paraId="7A91AEAB" w14:textId="77777777" w:rsidR="00EF6749" w:rsidRPr="006F5CB9" w:rsidRDefault="00EF6749" w:rsidP="00B4028C">
            <w:pPr>
              <w:spacing w:line="276" w:lineRule="auto"/>
              <w:jc w:val="center"/>
              <w:rPr>
                <w:lang w:val="uk-UA" w:eastAsia="en-US"/>
              </w:rPr>
            </w:pPr>
            <w:r w:rsidRPr="006F5CB9">
              <w:rPr>
                <w:lang w:val="uk-UA" w:eastAsia="en-US"/>
              </w:rPr>
              <w:t>6823381200:02:006:0056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41E6DDBE" w14:textId="77777777" w:rsidR="00EF6749" w:rsidRPr="006F5CB9" w:rsidRDefault="00EF6749" w:rsidP="00B4028C">
            <w:pPr>
              <w:spacing w:line="276" w:lineRule="auto"/>
              <w:jc w:val="center"/>
              <w:rPr>
                <w:lang w:val="uk-UA" w:eastAsia="en-US"/>
              </w:rPr>
            </w:pPr>
            <w:r w:rsidRPr="006F5CB9">
              <w:rPr>
                <w:lang w:val="uk-UA" w:eastAsia="en-US"/>
              </w:rPr>
              <w:t>2,2643</w:t>
            </w:r>
          </w:p>
        </w:tc>
      </w:tr>
      <w:tr w:rsidR="00EF6749" w:rsidRPr="006F5CB9" w14:paraId="50733B74" w14:textId="77777777" w:rsidTr="006F5CB9">
        <w:trPr>
          <w:trHeight w:val="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7BCDF6" w14:textId="77777777" w:rsidR="00EF6749" w:rsidRPr="006F5CB9" w:rsidRDefault="0020745C" w:rsidP="00B4028C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6F5CB9">
              <w:rPr>
                <w:color w:val="000000"/>
                <w:lang w:val="uk-UA" w:eastAsia="en-US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991B14" w14:textId="77777777" w:rsidR="00EF6749" w:rsidRPr="006F5CB9" w:rsidRDefault="00EF6749" w:rsidP="00B4028C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6F5CB9">
              <w:rPr>
                <w:color w:val="000000"/>
                <w:lang w:val="uk-UA" w:eastAsia="en-US"/>
              </w:rPr>
              <w:t>387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</w:tcPr>
          <w:p w14:paraId="20B09766" w14:textId="77777777" w:rsidR="00EF6749" w:rsidRPr="006F5CB9" w:rsidRDefault="00EF6749" w:rsidP="00B4028C">
            <w:pPr>
              <w:spacing w:line="276" w:lineRule="auto"/>
              <w:jc w:val="center"/>
              <w:rPr>
                <w:lang w:val="uk-UA" w:eastAsia="en-US"/>
              </w:rPr>
            </w:pPr>
            <w:r w:rsidRPr="006F5CB9">
              <w:rPr>
                <w:lang w:val="uk-UA" w:eastAsia="en-US"/>
              </w:rPr>
              <w:t>6823381200:02:001:0034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31ACE252" w14:textId="77777777" w:rsidR="00EF6749" w:rsidRPr="006F5CB9" w:rsidRDefault="00EF6749" w:rsidP="00B4028C">
            <w:pPr>
              <w:spacing w:line="276" w:lineRule="auto"/>
              <w:jc w:val="center"/>
              <w:rPr>
                <w:lang w:val="uk-UA" w:eastAsia="en-US"/>
              </w:rPr>
            </w:pPr>
            <w:r w:rsidRPr="006F5CB9">
              <w:rPr>
                <w:lang w:val="uk-UA" w:eastAsia="en-US"/>
              </w:rPr>
              <w:t>2,3123</w:t>
            </w:r>
          </w:p>
        </w:tc>
      </w:tr>
      <w:tr w:rsidR="00EF6749" w:rsidRPr="006F5CB9" w14:paraId="0A26AAC6" w14:textId="77777777" w:rsidTr="006F5CB9">
        <w:trPr>
          <w:trHeight w:val="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BCBEE8" w14:textId="77777777" w:rsidR="00EF6749" w:rsidRPr="006F5CB9" w:rsidRDefault="0020745C" w:rsidP="00B4028C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6F5CB9">
              <w:rPr>
                <w:color w:val="000000"/>
                <w:lang w:val="uk-UA"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4CE75" w14:textId="77777777" w:rsidR="00EF6749" w:rsidRPr="006F5CB9" w:rsidRDefault="00EF6749" w:rsidP="00B4028C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6F5CB9">
              <w:rPr>
                <w:color w:val="000000"/>
                <w:lang w:val="uk-UA" w:eastAsia="en-US"/>
              </w:rPr>
              <w:t>422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</w:tcPr>
          <w:p w14:paraId="68A121DD" w14:textId="77777777" w:rsidR="00EF6749" w:rsidRPr="006F5CB9" w:rsidRDefault="00EF6749" w:rsidP="00B4028C">
            <w:pPr>
              <w:spacing w:line="276" w:lineRule="auto"/>
              <w:jc w:val="center"/>
              <w:rPr>
                <w:lang w:val="uk-UA" w:eastAsia="en-US"/>
              </w:rPr>
            </w:pPr>
            <w:r w:rsidRPr="006F5CB9">
              <w:rPr>
                <w:lang w:val="uk-UA" w:eastAsia="en-US"/>
              </w:rPr>
              <w:t>6823381200:02:001:0049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089D0071" w14:textId="77777777" w:rsidR="00EF6749" w:rsidRPr="006F5CB9" w:rsidRDefault="00EF6749" w:rsidP="00B4028C">
            <w:pPr>
              <w:spacing w:line="276" w:lineRule="auto"/>
              <w:jc w:val="center"/>
              <w:rPr>
                <w:lang w:val="uk-UA" w:eastAsia="en-US"/>
              </w:rPr>
            </w:pPr>
            <w:r w:rsidRPr="006F5CB9">
              <w:rPr>
                <w:lang w:val="uk-UA" w:eastAsia="en-US"/>
              </w:rPr>
              <w:t>3,0060</w:t>
            </w:r>
          </w:p>
        </w:tc>
      </w:tr>
      <w:tr w:rsidR="00EF6749" w:rsidRPr="006F5CB9" w14:paraId="7D2E4FC4" w14:textId="77777777" w:rsidTr="006F5CB9">
        <w:trPr>
          <w:trHeight w:val="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2187E" w14:textId="77777777" w:rsidR="00EF6749" w:rsidRPr="006F5CB9" w:rsidRDefault="00EF6749" w:rsidP="0020745C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6F5CB9">
              <w:rPr>
                <w:color w:val="000000"/>
                <w:lang w:val="uk-UA" w:eastAsia="en-US"/>
              </w:rPr>
              <w:t>1</w:t>
            </w:r>
            <w:r w:rsidR="0020745C" w:rsidRPr="006F5CB9">
              <w:rPr>
                <w:color w:val="000000"/>
                <w:lang w:val="uk-UA"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2253D8" w14:textId="77777777" w:rsidR="00EF6749" w:rsidRPr="006F5CB9" w:rsidRDefault="00EF6749" w:rsidP="00B4028C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6F5CB9">
              <w:rPr>
                <w:color w:val="000000"/>
                <w:lang w:val="uk-UA" w:eastAsia="en-US"/>
              </w:rPr>
              <w:t>423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</w:tcPr>
          <w:p w14:paraId="6BF7568A" w14:textId="77777777" w:rsidR="00EF6749" w:rsidRPr="006F5CB9" w:rsidRDefault="00EF6749" w:rsidP="00B4028C">
            <w:pPr>
              <w:spacing w:line="276" w:lineRule="auto"/>
              <w:jc w:val="center"/>
              <w:rPr>
                <w:lang w:val="uk-UA" w:eastAsia="en-US"/>
              </w:rPr>
            </w:pPr>
            <w:r w:rsidRPr="006F5CB9">
              <w:rPr>
                <w:lang w:val="uk-UA" w:eastAsia="en-US"/>
              </w:rPr>
              <w:t>Не визначено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0ABFDA81" w14:textId="77777777" w:rsidR="00EF6749" w:rsidRPr="006F5CB9" w:rsidRDefault="00EF6749" w:rsidP="00B4028C">
            <w:pPr>
              <w:spacing w:line="276" w:lineRule="auto"/>
              <w:jc w:val="center"/>
              <w:rPr>
                <w:lang w:val="uk-UA" w:eastAsia="en-US"/>
              </w:rPr>
            </w:pPr>
            <w:r w:rsidRPr="006F5CB9">
              <w:rPr>
                <w:lang w:val="uk-UA" w:eastAsia="en-US"/>
              </w:rPr>
              <w:t>2,67</w:t>
            </w:r>
          </w:p>
        </w:tc>
      </w:tr>
      <w:tr w:rsidR="00EF6749" w:rsidRPr="006F5CB9" w14:paraId="42A704AE" w14:textId="77777777" w:rsidTr="006F5CB9">
        <w:trPr>
          <w:trHeight w:val="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B7084A" w14:textId="77777777" w:rsidR="00EF6749" w:rsidRPr="006F5CB9" w:rsidRDefault="00EF6749" w:rsidP="0020745C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6F5CB9">
              <w:rPr>
                <w:color w:val="000000"/>
                <w:lang w:val="uk-UA" w:eastAsia="en-US"/>
              </w:rPr>
              <w:t>1</w:t>
            </w:r>
            <w:r w:rsidR="0020745C" w:rsidRPr="006F5CB9">
              <w:rPr>
                <w:color w:val="000000"/>
                <w:lang w:val="uk-UA" w:eastAsia="en-US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5E2EA" w14:textId="77777777" w:rsidR="00EF6749" w:rsidRPr="006F5CB9" w:rsidRDefault="00EF6749" w:rsidP="00B4028C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6F5CB9">
              <w:rPr>
                <w:color w:val="000000"/>
                <w:lang w:val="uk-UA" w:eastAsia="en-US"/>
              </w:rPr>
              <w:t>435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</w:tcPr>
          <w:p w14:paraId="3E9EF15E" w14:textId="77777777" w:rsidR="00EF6749" w:rsidRPr="006F5CB9" w:rsidRDefault="00EF6749" w:rsidP="00B4028C">
            <w:pPr>
              <w:spacing w:line="276" w:lineRule="auto"/>
              <w:jc w:val="center"/>
              <w:rPr>
                <w:lang w:val="uk-UA" w:eastAsia="en-US"/>
              </w:rPr>
            </w:pPr>
            <w:r w:rsidRPr="006F5CB9">
              <w:rPr>
                <w:lang w:val="uk-UA" w:eastAsia="en-US"/>
              </w:rPr>
              <w:t>6823381200:02:001:0141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729E6C20" w14:textId="77777777" w:rsidR="00EF6749" w:rsidRPr="006F5CB9" w:rsidRDefault="00EF6749" w:rsidP="00B4028C">
            <w:pPr>
              <w:spacing w:line="276" w:lineRule="auto"/>
              <w:jc w:val="center"/>
              <w:rPr>
                <w:lang w:val="uk-UA" w:eastAsia="en-US"/>
              </w:rPr>
            </w:pPr>
            <w:r w:rsidRPr="006F5CB9">
              <w:rPr>
                <w:lang w:val="uk-UA" w:eastAsia="en-US"/>
              </w:rPr>
              <w:t>1,7100</w:t>
            </w:r>
          </w:p>
        </w:tc>
      </w:tr>
      <w:tr w:rsidR="00EF6749" w:rsidRPr="006F5CB9" w14:paraId="07AFC193" w14:textId="77777777" w:rsidTr="006F5CB9">
        <w:trPr>
          <w:trHeight w:val="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6B6732" w14:textId="77777777" w:rsidR="00EF6749" w:rsidRPr="006F5CB9" w:rsidRDefault="00EF6749" w:rsidP="0020745C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6F5CB9">
              <w:rPr>
                <w:color w:val="000000"/>
                <w:lang w:val="uk-UA" w:eastAsia="en-US"/>
              </w:rPr>
              <w:t>1</w:t>
            </w:r>
            <w:r w:rsidR="0020745C" w:rsidRPr="006F5CB9">
              <w:rPr>
                <w:color w:val="000000"/>
                <w:lang w:val="uk-UA"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62B6CA" w14:textId="77777777" w:rsidR="00EF6749" w:rsidRPr="006F5CB9" w:rsidRDefault="00EF6749" w:rsidP="00B4028C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6F5CB9">
              <w:rPr>
                <w:color w:val="000000"/>
                <w:lang w:val="uk-UA" w:eastAsia="en-US"/>
              </w:rPr>
              <w:t>444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</w:tcPr>
          <w:p w14:paraId="690B441D" w14:textId="77777777" w:rsidR="00EF6749" w:rsidRPr="006F5CB9" w:rsidRDefault="00EF6749" w:rsidP="00B4028C">
            <w:pPr>
              <w:spacing w:line="276" w:lineRule="auto"/>
              <w:jc w:val="center"/>
              <w:rPr>
                <w:lang w:val="uk-UA" w:eastAsia="en-US"/>
              </w:rPr>
            </w:pPr>
            <w:r w:rsidRPr="006F5CB9">
              <w:rPr>
                <w:lang w:val="uk-UA" w:eastAsia="en-US"/>
              </w:rPr>
              <w:t>6823381200:02:001:0142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7040F97A" w14:textId="77777777" w:rsidR="00EF6749" w:rsidRPr="006F5CB9" w:rsidRDefault="00EF6749" w:rsidP="00B4028C">
            <w:pPr>
              <w:spacing w:line="276" w:lineRule="auto"/>
              <w:jc w:val="center"/>
              <w:rPr>
                <w:lang w:val="uk-UA" w:eastAsia="en-US"/>
              </w:rPr>
            </w:pPr>
            <w:r w:rsidRPr="006F5CB9">
              <w:rPr>
                <w:lang w:val="uk-UA" w:eastAsia="en-US"/>
              </w:rPr>
              <w:t>3,6899</w:t>
            </w:r>
          </w:p>
        </w:tc>
      </w:tr>
      <w:tr w:rsidR="00EF6749" w:rsidRPr="006F5CB9" w14:paraId="2D83C661" w14:textId="77777777" w:rsidTr="006F5CB9">
        <w:trPr>
          <w:trHeight w:val="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A1C871" w14:textId="77777777" w:rsidR="00EF6749" w:rsidRPr="006F5CB9" w:rsidRDefault="00EF6749" w:rsidP="0020745C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6F5CB9">
              <w:rPr>
                <w:color w:val="000000"/>
                <w:lang w:val="uk-UA" w:eastAsia="en-US"/>
              </w:rPr>
              <w:t>1</w:t>
            </w:r>
            <w:r w:rsidR="0020745C" w:rsidRPr="006F5CB9">
              <w:rPr>
                <w:color w:val="000000"/>
                <w:lang w:val="uk-UA" w:eastAsia="en-US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937F0D" w14:textId="77777777" w:rsidR="00EF6749" w:rsidRPr="006F5CB9" w:rsidRDefault="00EF6749" w:rsidP="00B4028C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6F5CB9">
              <w:rPr>
                <w:color w:val="000000"/>
                <w:lang w:val="uk-UA" w:eastAsia="en-US"/>
              </w:rPr>
              <w:t>445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</w:tcPr>
          <w:p w14:paraId="667DF40E" w14:textId="77777777" w:rsidR="00EF6749" w:rsidRPr="006F5CB9" w:rsidRDefault="00EF6749" w:rsidP="00B4028C">
            <w:pPr>
              <w:spacing w:line="276" w:lineRule="auto"/>
              <w:jc w:val="center"/>
              <w:rPr>
                <w:lang w:val="uk-UA" w:eastAsia="en-US"/>
              </w:rPr>
            </w:pPr>
            <w:r w:rsidRPr="006F5CB9">
              <w:rPr>
                <w:lang w:val="uk-UA" w:eastAsia="en-US"/>
              </w:rPr>
              <w:t>6823381200:02:001:0143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0908B13A" w14:textId="77777777" w:rsidR="00EF6749" w:rsidRPr="006F5CB9" w:rsidRDefault="00EF6749" w:rsidP="00B4028C">
            <w:pPr>
              <w:spacing w:line="276" w:lineRule="auto"/>
              <w:jc w:val="center"/>
              <w:rPr>
                <w:lang w:val="uk-UA" w:eastAsia="en-US"/>
              </w:rPr>
            </w:pPr>
            <w:r w:rsidRPr="006F5CB9">
              <w:rPr>
                <w:lang w:val="uk-UA" w:eastAsia="en-US"/>
              </w:rPr>
              <w:t>3,5642</w:t>
            </w:r>
          </w:p>
        </w:tc>
      </w:tr>
      <w:tr w:rsidR="00EF6749" w:rsidRPr="006F5CB9" w14:paraId="0EDECB9C" w14:textId="77777777" w:rsidTr="006F5CB9">
        <w:trPr>
          <w:trHeight w:val="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5E3594" w14:textId="77777777" w:rsidR="00EF6749" w:rsidRPr="006F5CB9" w:rsidRDefault="00EF6749" w:rsidP="0020745C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6F5CB9">
              <w:rPr>
                <w:color w:val="000000"/>
                <w:lang w:val="uk-UA" w:eastAsia="en-US"/>
              </w:rPr>
              <w:t>1</w:t>
            </w:r>
            <w:r w:rsidR="0020745C" w:rsidRPr="006F5CB9">
              <w:rPr>
                <w:color w:val="000000"/>
                <w:lang w:val="uk-UA" w:eastAsia="en-US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3A4D66" w14:textId="77777777" w:rsidR="00EF6749" w:rsidRPr="006F5CB9" w:rsidRDefault="00EF6749" w:rsidP="00B4028C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6F5CB9">
              <w:rPr>
                <w:color w:val="000000"/>
                <w:lang w:val="uk-UA" w:eastAsia="en-US"/>
              </w:rPr>
              <w:t>452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</w:tcPr>
          <w:p w14:paraId="17B82BB5" w14:textId="77777777" w:rsidR="00EF6749" w:rsidRPr="006F5CB9" w:rsidRDefault="00EF6749" w:rsidP="00B4028C">
            <w:pPr>
              <w:spacing w:line="276" w:lineRule="auto"/>
              <w:jc w:val="center"/>
              <w:rPr>
                <w:lang w:val="uk-UA" w:eastAsia="en-US"/>
              </w:rPr>
            </w:pPr>
            <w:r w:rsidRPr="006F5CB9">
              <w:rPr>
                <w:lang w:val="uk-UA" w:eastAsia="en-US"/>
              </w:rPr>
              <w:t>6823381200:02:001:0074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0F717694" w14:textId="77777777" w:rsidR="00EF6749" w:rsidRPr="006F5CB9" w:rsidRDefault="00EF6749" w:rsidP="00B4028C">
            <w:pPr>
              <w:spacing w:line="276" w:lineRule="auto"/>
              <w:jc w:val="center"/>
              <w:rPr>
                <w:lang w:val="uk-UA" w:eastAsia="en-US"/>
              </w:rPr>
            </w:pPr>
            <w:r w:rsidRPr="006F5CB9">
              <w:rPr>
                <w:lang w:val="uk-UA" w:eastAsia="en-US"/>
              </w:rPr>
              <w:t>1,7103</w:t>
            </w:r>
          </w:p>
        </w:tc>
      </w:tr>
      <w:tr w:rsidR="00EF6749" w:rsidRPr="006F5CB9" w14:paraId="1A1488D7" w14:textId="77777777" w:rsidTr="006F5CB9">
        <w:trPr>
          <w:trHeight w:val="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35C9DC" w14:textId="77777777" w:rsidR="00EF6749" w:rsidRPr="006F5CB9" w:rsidRDefault="0020745C" w:rsidP="00B4028C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6F5CB9">
              <w:rPr>
                <w:color w:val="000000"/>
                <w:lang w:val="uk-UA" w:eastAsia="en-US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8DBA83" w14:textId="77777777" w:rsidR="00EF6749" w:rsidRPr="006F5CB9" w:rsidRDefault="00EF6749" w:rsidP="00B4028C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6F5CB9">
              <w:rPr>
                <w:color w:val="000000"/>
                <w:lang w:val="uk-UA" w:eastAsia="en-US"/>
              </w:rPr>
              <w:t>456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</w:tcPr>
          <w:p w14:paraId="4E391944" w14:textId="77777777" w:rsidR="00EF6749" w:rsidRPr="006F5CB9" w:rsidRDefault="00EF6749" w:rsidP="00B4028C">
            <w:pPr>
              <w:spacing w:line="276" w:lineRule="auto"/>
              <w:jc w:val="center"/>
              <w:rPr>
                <w:lang w:val="uk-UA" w:eastAsia="en-US"/>
              </w:rPr>
            </w:pPr>
            <w:r w:rsidRPr="006F5CB9">
              <w:rPr>
                <w:lang w:val="uk-UA" w:eastAsia="en-US"/>
              </w:rPr>
              <w:t>6823381200:02:001:0077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7F8B3245" w14:textId="77777777" w:rsidR="00EF6749" w:rsidRPr="006F5CB9" w:rsidRDefault="00EF6749" w:rsidP="00B4028C">
            <w:pPr>
              <w:spacing w:line="276" w:lineRule="auto"/>
              <w:jc w:val="center"/>
              <w:rPr>
                <w:lang w:val="uk-UA" w:eastAsia="en-US"/>
              </w:rPr>
            </w:pPr>
            <w:r w:rsidRPr="006F5CB9">
              <w:rPr>
                <w:lang w:val="uk-UA" w:eastAsia="en-US"/>
              </w:rPr>
              <w:t>1,7113</w:t>
            </w:r>
          </w:p>
        </w:tc>
      </w:tr>
      <w:tr w:rsidR="00EF6749" w:rsidRPr="006F5CB9" w14:paraId="0384B370" w14:textId="77777777" w:rsidTr="006F5CB9">
        <w:trPr>
          <w:trHeight w:val="20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D258AE" w14:textId="77777777" w:rsidR="00EF6749" w:rsidRPr="006F5CB9" w:rsidRDefault="0020745C" w:rsidP="00B4028C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6F5CB9">
              <w:rPr>
                <w:color w:val="000000"/>
                <w:lang w:val="uk-UA" w:eastAsia="en-US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0C402" w14:textId="77777777" w:rsidR="00EF6749" w:rsidRPr="006F5CB9" w:rsidRDefault="00EF6749" w:rsidP="00B4028C">
            <w:pPr>
              <w:spacing w:line="276" w:lineRule="auto"/>
              <w:jc w:val="center"/>
              <w:rPr>
                <w:color w:val="000000"/>
                <w:lang w:val="uk-UA" w:eastAsia="en-US"/>
              </w:rPr>
            </w:pPr>
            <w:r w:rsidRPr="006F5CB9">
              <w:rPr>
                <w:color w:val="000000"/>
                <w:lang w:val="uk-UA" w:eastAsia="en-US"/>
              </w:rPr>
              <w:t>457</w:t>
            </w:r>
          </w:p>
        </w:tc>
        <w:tc>
          <w:tcPr>
            <w:tcW w:w="4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</w:tcPr>
          <w:p w14:paraId="728C4E6D" w14:textId="77777777" w:rsidR="00EF6749" w:rsidRPr="006F5CB9" w:rsidRDefault="00EF6749" w:rsidP="00B4028C">
            <w:pPr>
              <w:spacing w:line="276" w:lineRule="auto"/>
              <w:jc w:val="center"/>
              <w:rPr>
                <w:lang w:val="uk-UA" w:eastAsia="en-US"/>
              </w:rPr>
            </w:pPr>
            <w:r w:rsidRPr="006F5CB9">
              <w:rPr>
                <w:lang w:val="uk-UA" w:eastAsia="en-US"/>
              </w:rPr>
              <w:t>6823381200:02:001:0078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0BA9934D" w14:textId="77777777" w:rsidR="00EF6749" w:rsidRPr="006F5CB9" w:rsidRDefault="00EF6749" w:rsidP="00B4028C">
            <w:pPr>
              <w:spacing w:line="276" w:lineRule="auto"/>
              <w:jc w:val="center"/>
              <w:rPr>
                <w:lang w:val="uk-UA" w:eastAsia="en-US"/>
              </w:rPr>
            </w:pPr>
            <w:r w:rsidRPr="006F5CB9">
              <w:rPr>
                <w:lang w:val="uk-UA" w:eastAsia="en-US"/>
              </w:rPr>
              <w:t>1,7112</w:t>
            </w:r>
          </w:p>
        </w:tc>
      </w:tr>
      <w:tr w:rsidR="00EF6749" w:rsidRPr="006F5CB9" w14:paraId="0AA5F267" w14:textId="77777777" w:rsidTr="006F5CB9">
        <w:trPr>
          <w:trHeight w:val="20"/>
          <w:jc w:val="center"/>
        </w:trPr>
        <w:tc>
          <w:tcPr>
            <w:tcW w:w="7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noWrap/>
            <w:vAlign w:val="bottom"/>
          </w:tcPr>
          <w:p w14:paraId="14E48796" w14:textId="77777777" w:rsidR="00EF6749" w:rsidRPr="006F5CB9" w:rsidRDefault="00EF6749" w:rsidP="00B4028C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6F5CB9">
              <w:rPr>
                <w:b/>
                <w:lang w:val="uk-UA" w:eastAsia="en-US"/>
              </w:rPr>
              <w:t>Всього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1E324C4D" w14:textId="77777777" w:rsidR="00EF6749" w:rsidRPr="006F5CB9" w:rsidRDefault="0020745C" w:rsidP="00B4028C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6F5CB9">
              <w:rPr>
                <w:b/>
                <w:lang w:val="uk-UA" w:eastAsia="en-US"/>
              </w:rPr>
              <w:t>41,0478</w:t>
            </w:r>
          </w:p>
        </w:tc>
      </w:tr>
      <w:tr w:rsidR="00EF6749" w:rsidRPr="006F5CB9" w14:paraId="0559A65F" w14:textId="77777777" w:rsidTr="006F5CB9">
        <w:trPr>
          <w:trHeight w:val="20"/>
          <w:jc w:val="center"/>
        </w:trPr>
        <w:tc>
          <w:tcPr>
            <w:tcW w:w="7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noWrap/>
            <w:vAlign w:val="bottom"/>
          </w:tcPr>
          <w:p w14:paraId="1B511763" w14:textId="77777777" w:rsidR="00EF6749" w:rsidRPr="006F5CB9" w:rsidRDefault="00EF6749" w:rsidP="00B4028C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6F5CB9">
              <w:rPr>
                <w:b/>
                <w:lang w:val="uk-UA" w:eastAsia="en-US"/>
              </w:rPr>
              <w:t>Польові дороги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993300"/>
            </w:tcBorders>
            <w:noWrap/>
          </w:tcPr>
          <w:p w14:paraId="10FAECC3" w14:textId="77777777" w:rsidR="00EF6749" w:rsidRPr="006F5CB9" w:rsidRDefault="00EF6749" w:rsidP="00B4028C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6F5CB9">
              <w:rPr>
                <w:b/>
                <w:lang w:val="uk-UA" w:eastAsia="en-US"/>
              </w:rPr>
              <w:t>1,07</w:t>
            </w:r>
          </w:p>
        </w:tc>
      </w:tr>
      <w:tr w:rsidR="00EF6749" w:rsidRPr="006F5CB9" w14:paraId="2D6FA7E9" w14:textId="77777777" w:rsidTr="006F5CB9">
        <w:trPr>
          <w:trHeight w:val="20"/>
          <w:jc w:val="center"/>
        </w:trPr>
        <w:tc>
          <w:tcPr>
            <w:tcW w:w="7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noWrap/>
            <w:vAlign w:val="bottom"/>
          </w:tcPr>
          <w:p w14:paraId="5B504075" w14:textId="77777777" w:rsidR="00EF6749" w:rsidRPr="006F5CB9" w:rsidRDefault="00EF6749" w:rsidP="00B4028C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6F5CB9">
              <w:rPr>
                <w:b/>
                <w:lang w:val="uk-UA" w:eastAsia="en-US"/>
              </w:rPr>
              <w:t>Загальна площа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993300"/>
              <w:right w:val="single" w:sz="4" w:space="0" w:color="993300"/>
            </w:tcBorders>
            <w:noWrap/>
          </w:tcPr>
          <w:p w14:paraId="30C5C051" w14:textId="77777777" w:rsidR="00EF6749" w:rsidRPr="006F5CB9" w:rsidRDefault="00C36B52" w:rsidP="00B4028C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6F5CB9">
              <w:rPr>
                <w:b/>
                <w:lang w:val="uk-UA" w:eastAsia="en-US"/>
              </w:rPr>
              <w:t>42,1178</w:t>
            </w:r>
          </w:p>
        </w:tc>
      </w:tr>
    </w:tbl>
    <w:p w14:paraId="2F89703C" w14:textId="4F6F3DB7" w:rsidR="00EF6749" w:rsidRDefault="00EF6749" w:rsidP="006F5CB9">
      <w:pPr>
        <w:spacing w:before="120"/>
        <w:rPr>
          <w:lang w:val="uk-UA"/>
        </w:rPr>
      </w:pPr>
    </w:p>
    <w:p w14:paraId="799F6C8B" w14:textId="77777777" w:rsidR="006F5CB9" w:rsidRPr="00DC223F" w:rsidRDefault="006F5CB9" w:rsidP="006F5CB9">
      <w:pPr>
        <w:spacing w:before="120"/>
        <w:rPr>
          <w:lang w:val="uk-UA"/>
        </w:rPr>
      </w:pPr>
    </w:p>
    <w:p w14:paraId="4C78C01F" w14:textId="77777777" w:rsidR="006F5CB9" w:rsidRDefault="006F5CB9" w:rsidP="006F5CB9">
      <w:pPr>
        <w:tabs>
          <w:tab w:val="left" w:pos="6237"/>
        </w:tabs>
        <w:spacing w:before="120"/>
        <w:jc w:val="both"/>
        <w:rPr>
          <w:b/>
          <w:sz w:val="28"/>
          <w:szCs w:val="28"/>
          <w:lang w:val="uk-UA"/>
        </w:rPr>
      </w:pPr>
      <w:r w:rsidRPr="00DC223F">
        <w:rPr>
          <w:b/>
          <w:sz w:val="28"/>
          <w:szCs w:val="28"/>
          <w:lang w:val="uk-UA"/>
        </w:rPr>
        <w:t>Секретар ради</w:t>
      </w:r>
      <w:r w:rsidRPr="00DC223F">
        <w:rPr>
          <w:b/>
          <w:sz w:val="28"/>
          <w:szCs w:val="28"/>
          <w:lang w:val="uk-UA"/>
        </w:rPr>
        <w:tab/>
        <w:t>Віктор КОСТЮЧЕНКО</w:t>
      </w:r>
    </w:p>
    <w:sectPr w:rsidR="006F5CB9" w:rsidSect="004B276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A1826" w14:textId="77777777" w:rsidR="004C545B" w:rsidRDefault="004C545B">
      <w:r>
        <w:separator/>
      </w:r>
    </w:p>
  </w:endnote>
  <w:endnote w:type="continuationSeparator" w:id="0">
    <w:p w14:paraId="6AB1315B" w14:textId="77777777" w:rsidR="004C545B" w:rsidRDefault="004C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A55E" w14:textId="77777777" w:rsidR="006F5CB9" w:rsidRDefault="006F5CB9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CF13D" w14:textId="77777777" w:rsidR="006F5CB9" w:rsidRDefault="006F5CB9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854CF" w14:textId="77777777" w:rsidR="006F5CB9" w:rsidRDefault="006F5CB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5E7C5" w14:textId="77777777" w:rsidR="004C545B" w:rsidRDefault="004C545B">
      <w:r>
        <w:separator/>
      </w:r>
    </w:p>
  </w:footnote>
  <w:footnote w:type="continuationSeparator" w:id="0">
    <w:p w14:paraId="34910406" w14:textId="77777777" w:rsidR="004C545B" w:rsidRDefault="004C5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10F1" w14:textId="77777777" w:rsidR="00A30EB1" w:rsidRDefault="004C545B">
    <w:pPr>
      <w:pStyle w:val="a3"/>
    </w:pPr>
    <w:r>
      <w:rPr>
        <w:noProof/>
      </w:rPr>
      <w:pict w14:anchorId="60BD0A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196" o:spid="_x0000_s2050" type="#_x0000_t136" style="position:absolute;margin-left:0;margin-top:0;width:509.55pt;height:169.8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B582" w14:textId="77777777" w:rsidR="00A30EB1" w:rsidRDefault="004C545B">
    <w:pPr>
      <w:pStyle w:val="a3"/>
    </w:pPr>
    <w:r>
      <w:rPr>
        <w:noProof/>
      </w:rPr>
      <w:pict w14:anchorId="4F410B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197" o:spid="_x0000_s2051" type="#_x0000_t136" style="position:absolute;margin-left:0;margin-top:0;width:509.55pt;height:169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133FF" w14:textId="77777777" w:rsidR="00DC223F" w:rsidRPr="00D835A8" w:rsidRDefault="00DC223F" w:rsidP="00DC223F">
    <w:pPr>
      <w:pStyle w:val="1"/>
      <w:spacing w:before="0" w:line="240" w:lineRule="auto"/>
      <w:rPr>
        <w:b w:val="0"/>
      </w:rPr>
    </w:pPr>
    <w:r>
      <w:rPr>
        <w:noProof/>
      </w:rPr>
      <w:pict w14:anchorId="61B9E0C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3195" o:spid="_x0000_s2052" type="#_x0000_t136" style="position:absolute;left:0;text-align:left;margin-left:0;margin-top:0;width:509.55pt;height:169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  <w:r w:rsidRPr="00D835A8">
      <w:rPr>
        <w:b w:val="0"/>
        <w:noProof/>
        <w:lang w:val="ru-RU" w:eastAsia="ru-RU"/>
      </w:rPr>
      <w:drawing>
        <wp:inline distT="0" distB="0" distL="0" distR="0" wp14:anchorId="7E3B74E0" wp14:editId="49FFAEAF">
          <wp:extent cx="434340" cy="609600"/>
          <wp:effectExtent l="0" t="0" r="381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648138" w14:textId="77777777" w:rsidR="00DC223F" w:rsidRPr="00EB0CC7" w:rsidRDefault="00DC223F" w:rsidP="00DC223F">
    <w:pPr>
      <w:pStyle w:val="1"/>
      <w:spacing w:before="0" w:line="240" w:lineRule="auto"/>
      <w:rPr>
        <w:bCs w:val="0"/>
        <w:color w:val="000080"/>
      </w:rPr>
    </w:pPr>
    <w:r w:rsidRPr="00EB0CC7">
      <w:rPr>
        <w:bCs w:val="0"/>
        <w:color w:val="000080"/>
      </w:rPr>
      <w:t>НОВОУШИЦЬКА СЕЛИЩНА РАДА</w:t>
    </w:r>
  </w:p>
  <w:p w14:paraId="2CBE3B67" w14:textId="77777777" w:rsidR="00DC223F" w:rsidRPr="00EB0CC7" w:rsidRDefault="00DC223F" w:rsidP="00DC223F">
    <w:pPr>
      <w:autoSpaceDE w:val="0"/>
      <w:autoSpaceDN w:val="0"/>
      <w:adjustRightInd w:val="0"/>
      <w:jc w:val="center"/>
      <w:rPr>
        <w:b/>
        <w:sz w:val="28"/>
        <w:szCs w:val="28"/>
        <w:lang w:val="uk-UA"/>
      </w:rPr>
    </w:pPr>
    <w:r w:rsidRPr="00EB0CC7">
      <w:rPr>
        <w:b/>
        <w:sz w:val="28"/>
        <w:szCs w:val="28"/>
        <w:lang w:val="uk-UA"/>
      </w:rPr>
      <w:t>VIII скликанн</w:t>
    </w:r>
    <w:r w:rsidRPr="00EB0CC7">
      <w:rPr>
        <w:b/>
        <w:bCs/>
        <w:sz w:val="28"/>
        <w:szCs w:val="28"/>
        <w:lang w:val="uk-UA"/>
      </w:rPr>
      <w:t>я</w:t>
    </w:r>
  </w:p>
  <w:p w14:paraId="18F9B423" w14:textId="710842B0" w:rsidR="00DC223F" w:rsidRPr="00EB0CC7" w:rsidRDefault="00DC223F" w:rsidP="00DC223F">
    <w:pPr>
      <w:autoSpaceDE w:val="0"/>
      <w:autoSpaceDN w:val="0"/>
      <w:adjustRightInd w:val="0"/>
      <w:jc w:val="center"/>
      <w:rPr>
        <w:b/>
        <w:bCs/>
        <w:sz w:val="28"/>
        <w:szCs w:val="28"/>
        <w:lang w:val="uk-UA"/>
      </w:rPr>
    </w:pPr>
    <w:r>
      <w:rPr>
        <w:b/>
        <w:sz w:val="28"/>
        <w:szCs w:val="28"/>
        <w:lang w:val="uk-UA"/>
      </w:rPr>
      <w:t xml:space="preserve">ХХІІ </w:t>
    </w:r>
    <w:r w:rsidRPr="00EB0CC7">
      <w:rPr>
        <w:b/>
        <w:sz w:val="28"/>
        <w:szCs w:val="28"/>
        <w:lang w:val="uk-UA"/>
      </w:rPr>
      <w:t>сесі</w:t>
    </w:r>
    <w:r w:rsidRPr="00EB0CC7">
      <w:rPr>
        <w:b/>
        <w:bCs/>
        <w:sz w:val="28"/>
        <w:szCs w:val="28"/>
        <w:lang w:val="uk-UA"/>
      </w:rPr>
      <w:t>я</w:t>
    </w:r>
  </w:p>
  <w:p w14:paraId="1AC8EC1D" w14:textId="77777777" w:rsidR="006F5CB9" w:rsidRDefault="006F5CB9" w:rsidP="00DC223F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/>
        <w:bCs/>
        <w:sz w:val="28"/>
        <w:szCs w:val="28"/>
        <w:lang w:val="uk-UA"/>
      </w:rPr>
    </w:pPr>
  </w:p>
  <w:p w14:paraId="3E8074C3" w14:textId="1D1A7360" w:rsidR="00DC223F" w:rsidRPr="00EB0CC7" w:rsidRDefault="00DC223F" w:rsidP="00DC223F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8"/>
        <w:szCs w:val="28"/>
        <w:lang w:val="uk-UA"/>
      </w:rPr>
    </w:pPr>
    <w:r w:rsidRPr="00EB0CC7">
      <w:rPr>
        <w:b/>
        <w:bCs/>
        <w:sz w:val="28"/>
        <w:szCs w:val="28"/>
        <w:lang w:val="uk-UA"/>
      </w:rPr>
      <w:t>РІШЕННЯ</w:t>
    </w:r>
  </w:p>
  <w:p w14:paraId="610C32B5" w14:textId="77777777" w:rsidR="00DC223F" w:rsidRPr="00EB0CC7" w:rsidRDefault="00DC223F" w:rsidP="00DC223F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8"/>
        <w:szCs w:val="28"/>
        <w:lang w:val="uk-UA"/>
      </w:rPr>
    </w:pPr>
  </w:p>
  <w:tbl>
    <w:tblPr>
      <w:tblW w:w="5222" w:type="pct"/>
      <w:jc w:val="center"/>
      <w:tblLook w:val="01E0" w:firstRow="1" w:lastRow="1" w:firstColumn="1" w:lastColumn="1" w:noHBand="0" w:noVBand="0"/>
    </w:tblPr>
    <w:tblGrid>
      <w:gridCol w:w="1649"/>
      <w:gridCol w:w="835"/>
      <w:gridCol w:w="835"/>
      <w:gridCol w:w="3377"/>
      <w:gridCol w:w="839"/>
      <w:gridCol w:w="870"/>
      <w:gridCol w:w="1661"/>
    </w:tblGrid>
    <w:tr w:rsidR="00DC223F" w:rsidRPr="00EB0CC7" w14:paraId="4E1E6492" w14:textId="77777777" w:rsidTr="004A6FBA">
      <w:trPr>
        <w:jc w:val="center"/>
      </w:trPr>
      <w:tc>
        <w:tcPr>
          <w:tcW w:w="1568" w:type="dxa"/>
          <w:tcBorders>
            <w:bottom w:val="single" w:sz="4" w:space="0" w:color="auto"/>
          </w:tcBorders>
          <w:shd w:val="clear" w:color="auto" w:fill="auto"/>
        </w:tcPr>
        <w:p w14:paraId="2C0229BD" w14:textId="77777777" w:rsidR="00DC223F" w:rsidRPr="00EB0CC7" w:rsidRDefault="00DC223F" w:rsidP="00DC223F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794" w:type="dxa"/>
          <w:shd w:val="clear" w:color="auto" w:fill="auto"/>
        </w:tcPr>
        <w:p w14:paraId="6A080549" w14:textId="77777777" w:rsidR="00DC223F" w:rsidRPr="00EB0CC7" w:rsidRDefault="00DC223F" w:rsidP="00DC223F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794" w:type="dxa"/>
          <w:shd w:val="clear" w:color="auto" w:fill="auto"/>
        </w:tcPr>
        <w:p w14:paraId="50BFA240" w14:textId="77777777" w:rsidR="00DC223F" w:rsidRPr="00EB0CC7" w:rsidRDefault="00DC223F" w:rsidP="00DC223F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3211" w:type="dxa"/>
          <w:shd w:val="clear" w:color="auto" w:fill="auto"/>
        </w:tcPr>
        <w:p w14:paraId="62C05E32" w14:textId="77777777" w:rsidR="00DC223F" w:rsidRPr="00EB0CC7" w:rsidRDefault="00DC223F" w:rsidP="00DC223F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28"/>
              <w:szCs w:val="28"/>
              <w:lang w:val="uk-UA"/>
            </w:rPr>
          </w:pPr>
          <w:r w:rsidRPr="00EB0CC7">
            <w:rPr>
              <w:sz w:val="28"/>
              <w:szCs w:val="28"/>
              <w:lang w:val="uk-UA"/>
            </w:rPr>
            <w:t>Нова Ушиця</w:t>
          </w:r>
        </w:p>
      </w:tc>
      <w:tc>
        <w:tcPr>
          <w:tcW w:w="798" w:type="dxa"/>
          <w:shd w:val="clear" w:color="auto" w:fill="auto"/>
        </w:tcPr>
        <w:p w14:paraId="08EA820E" w14:textId="77777777" w:rsidR="00DC223F" w:rsidRPr="00EB0CC7" w:rsidRDefault="00DC223F" w:rsidP="00DC223F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28"/>
              <w:szCs w:val="28"/>
              <w:lang w:val="uk-UA"/>
            </w:rPr>
          </w:pPr>
        </w:p>
      </w:tc>
      <w:tc>
        <w:tcPr>
          <w:tcW w:w="827" w:type="dxa"/>
          <w:shd w:val="clear" w:color="auto" w:fill="auto"/>
        </w:tcPr>
        <w:p w14:paraId="278BF70E" w14:textId="77777777" w:rsidR="00DC223F" w:rsidRPr="00EB0CC7" w:rsidRDefault="00DC223F" w:rsidP="00DC223F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28"/>
              <w:szCs w:val="28"/>
              <w:lang w:val="uk-UA"/>
            </w:rPr>
          </w:pPr>
          <w:r w:rsidRPr="00EB0CC7">
            <w:rPr>
              <w:sz w:val="28"/>
              <w:szCs w:val="28"/>
              <w:lang w:val="uk-UA"/>
            </w:rPr>
            <w:t>№</w:t>
          </w:r>
        </w:p>
      </w:tc>
      <w:tc>
        <w:tcPr>
          <w:tcW w:w="1579" w:type="dxa"/>
          <w:tcBorders>
            <w:bottom w:val="single" w:sz="4" w:space="0" w:color="auto"/>
          </w:tcBorders>
          <w:shd w:val="clear" w:color="auto" w:fill="auto"/>
        </w:tcPr>
        <w:p w14:paraId="3F918EC1" w14:textId="77777777" w:rsidR="00DC223F" w:rsidRPr="00EB0CC7" w:rsidRDefault="00DC223F" w:rsidP="00DC223F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28"/>
              <w:szCs w:val="28"/>
              <w:lang w:val="uk-UA"/>
            </w:rPr>
          </w:pPr>
        </w:p>
      </w:tc>
    </w:tr>
  </w:tbl>
  <w:p w14:paraId="384035C9" w14:textId="77777777" w:rsidR="00DC223F" w:rsidRDefault="00DC223F" w:rsidP="00DC223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D1A"/>
    <w:rsid w:val="00047138"/>
    <w:rsid w:val="00067864"/>
    <w:rsid w:val="000A7246"/>
    <w:rsid w:val="000A7D1A"/>
    <w:rsid w:val="000D5D96"/>
    <w:rsid w:val="000F47E1"/>
    <w:rsid w:val="000F74F4"/>
    <w:rsid w:val="001018AA"/>
    <w:rsid w:val="00127768"/>
    <w:rsid w:val="0015538B"/>
    <w:rsid w:val="00165278"/>
    <w:rsid w:val="00185EEB"/>
    <w:rsid w:val="001E0F6B"/>
    <w:rsid w:val="001E1D76"/>
    <w:rsid w:val="0020745C"/>
    <w:rsid w:val="00231912"/>
    <w:rsid w:val="002D6DD0"/>
    <w:rsid w:val="00365CCF"/>
    <w:rsid w:val="0038639F"/>
    <w:rsid w:val="00434D78"/>
    <w:rsid w:val="004904F1"/>
    <w:rsid w:val="004B2766"/>
    <w:rsid w:val="004C1B90"/>
    <w:rsid w:val="004C545B"/>
    <w:rsid w:val="005B4F59"/>
    <w:rsid w:val="006D5BA7"/>
    <w:rsid w:val="006F5CB9"/>
    <w:rsid w:val="007267C8"/>
    <w:rsid w:val="00736BF5"/>
    <w:rsid w:val="00792893"/>
    <w:rsid w:val="008052C4"/>
    <w:rsid w:val="00823434"/>
    <w:rsid w:val="00872B97"/>
    <w:rsid w:val="0089315F"/>
    <w:rsid w:val="00895BF6"/>
    <w:rsid w:val="008F121B"/>
    <w:rsid w:val="00904069"/>
    <w:rsid w:val="00917D90"/>
    <w:rsid w:val="00964ED3"/>
    <w:rsid w:val="009C59B1"/>
    <w:rsid w:val="009F2AE8"/>
    <w:rsid w:val="00A10E97"/>
    <w:rsid w:val="00A21B83"/>
    <w:rsid w:val="00A30EB1"/>
    <w:rsid w:val="00A76816"/>
    <w:rsid w:val="00AD2141"/>
    <w:rsid w:val="00B650C9"/>
    <w:rsid w:val="00C36B52"/>
    <w:rsid w:val="00D51469"/>
    <w:rsid w:val="00DB5D9D"/>
    <w:rsid w:val="00DC223F"/>
    <w:rsid w:val="00DC7EAA"/>
    <w:rsid w:val="00DE0149"/>
    <w:rsid w:val="00DE24C1"/>
    <w:rsid w:val="00E41871"/>
    <w:rsid w:val="00E725F7"/>
    <w:rsid w:val="00E73C7A"/>
    <w:rsid w:val="00EF6749"/>
    <w:rsid w:val="00F017CF"/>
    <w:rsid w:val="00FB71BE"/>
    <w:rsid w:val="00FD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E9DA189"/>
  <w15:docId w15:val="{C3638E5C-D72F-4A1F-80B9-DD5D2C2A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7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0A7D1A"/>
    <w:pPr>
      <w:widowControl w:val="0"/>
      <w:autoSpaceDE w:val="0"/>
      <w:autoSpaceDN w:val="0"/>
      <w:spacing w:before="89" w:line="319" w:lineRule="exact"/>
      <w:jc w:val="center"/>
      <w:outlineLvl w:val="0"/>
    </w:pPr>
    <w:rPr>
      <w:b/>
      <w:bCs/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A7D1A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header"/>
    <w:basedOn w:val="a"/>
    <w:link w:val="a4"/>
    <w:uiPriority w:val="99"/>
    <w:unhideWhenUsed/>
    <w:rsid w:val="000A7D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A7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7D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7D1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AD2141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4904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04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2</cp:revision>
  <dcterms:created xsi:type="dcterms:W3CDTF">2022-02-11T13:43:00Z</dcterms:created>
  <dcterms:modified xsi:type="dcterms:W3CDTF">2022-02-11T13:43:00Z</dcterms:modified>
</cp:coreProperties>
</file>